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0596C7" w14:textId="16B50642" w:rsidR="005214D7" w:rsidRDefault="00493BCF" w:rsidP="00444E5B">
      <w:pPr>
        <w:shd w:val="clear" w:color="auto" w:fill="FFFFFF"/>
        <w:spacing w:after="0" w:line="240" w:lineRule="auto"/>
        <w:rPr>
          <w:rFonts w:eastAsia="Times New Roman" w:cs="Times New Roman"/>
          <w:b/>
          <w:bCs/>
          <w:sz w:val="24"/>
          <w:szCs w:val="24"/>
        </w:rPr>
      </w:pPr>
      <w:r>
        <w:rPr>
          <w:rFonts w:eastAsia="Times New Roman" w:cs="Times New Roman"/>
          <w:b/>
          <w:bCs/>
          <w:sz w:val="24"/>
          <w:szCs w:val="24"/>
        </w:rPr>
        <w:t>Abstract</w:t>
      </w:r>
    </w:p>
    <w:p w14:paraId="39BDC262" w14:textId="77777777" w:rsidR="00493BCF" w:rsidRDefault="00493BCF" w:rsidP="00444E5B">
      <w:pPr>
        <w:shd w:val="clear" w:color="auto" w:fill="FFFFFF"/>
        <w:spacing w:after="0" w:line="240" w:lineRule="auto"/>
        <w:rPr>
          <w:rFonts w:eastAsia="Times New Roman" w:cs="Times New Roman"/>
          <w:b/>
          <w:bCs/>
          <w:sz w:val="24"/>
          <w:szCs w:val="24"/>
        </w:rPr>
      </w:pPr>
    </w:p>
    <w:p w14:paraId="562BA8C8" w14:textId="5A2FE868" w:rsidR="005214D7" w:rsidRDefault="005214D7" w:rsidP="00444E5B">
      <w:pPr>
        <w:shd w:val="clear" w:color="auto" w:fill="FFFFFF"/>
        <w:spacing w:after="0" w:line="240" w:lineRule="auto"/>
        <w:rPr>
          <w:rFonts w:eastAsia="Times New Roman" w:cs="Times New Roman"/>
          <w:bCs/>
          <w:sz w:val="24"/>
          <w:szCs w:val="24"/>
        </w:rPr>
      </w:pPr>
      <w:r>
        <w:rPr>
          <w:rFonts w:eastAsia="Times New Roman" w:cs="Times New Roman"/>
          <w:bCs/>
          <w:sz w:val="24"/>
          <w:szCs w:val="24"/>
        </w:rPr>
        <w:t xml:space="preserve">I’m looking for a research associate to help me launch the Data4Good Center at UMSI.  This involves creating a </w:t>
      </w:r>
      <w:r w:rsidR="00D250D5">
        <w:rPr>
          <w:rFonts w:eastAsia="Times New Roman" w:cs="Times New Roman"/>
          <w:bCs/>
          <w:sz w:val="24"/>
          <w:szCs w:val="24"/>
        </w:rPr>
        <w:t xml:space="preserve">web-based, </w:t>
      </w:r>
      <w:r>
        <w:rPr>
          <w:rFonts w:eastAsia="Times New Roman" w:cs="Times New Roman"/>
          <w:bCs/>
          <w:sz w:val="24"/>
          <w:szCs w:val="24"/>
        </w:rPr>
        <w:t xml:space="preserve">big data resource for NGOs from all the small silos of information in their surveys and reports.  Why? There is an opportunity to impact NGO work by providing insights across the sector, as well as benchmarking for assessing grant success, program design and results.  </w:t>
      </w:r>
      <w:r w:rsidR="00D250D5">
        <w:rPr>
          <w:rFonts w:eastAsia="Times New Roman" w:cs="Times New Roman"/>
          <w:bCs/>
          <w:sz w:val="24"/>
          <w:szCs w:val="24"/>
        </w:rPr>
        <w:t xml:space="preserve">Data Science (Big Data analytics, etc.) is beyond the reach of smaller nonprofits.  </w:t>
      </w:r>
      <w:r>
        <w:rPr>
          <w:rFonts w:eastAsia="Times New Roman" w:cs="Times New Roman"/>
          <w:bCs/>
          <w:sz w:val="24"/>
          <w:szCs w:val="24"/>
        </w:rPr>
        <w:t>This has the potential for being the “go to” center for nonprofits, grantors and researchers with a stake in NGO data.</w:t>
      </w:r>
      <w:r w:rsidR="009C7CC4">
        <w:rPr>
          <w:rFonts w:eastAsia="Times New Roman" w:cs="Times New Roman"/>
          <w:bCs/>
          <w:sz w:val="24"/>
          <w:szCs w:val="24"/>
        </w:rPr>
        <w:t xml:space="preserve">  Key question the answer by using the center: </w:t>
      </w:r>
      <w:bookmarkStart w:id="0" w:name="_GoBack"/>
      <w:bookmarkEnd w:id="0"/>
      <w:r w:rsidR="009C7CC4" w:rsidRPr="009C7CC4">
        <w:rPr>
          <w:rFonts w:eastAsia="Times New Roman" w:cs="Times New Roman"/>
          <w:bCs/>
          <w:sz w:val="24"/>
          <w:szCs w:val="24"/>
        </w:rPr>
        <w:t>Can we gain important insights by combining all the “small” data in the silos of NGO reports into “big data”?</w:t>
      </w:r>
    </w:p>
    <w:p w14:paraId="51C5AE71" w14:textId="77777777" w:rsidR="005214D7" w:rsidRDefault="005214D7" w:rsidP="00444E5B">
      <w:pPr>
        <w:shd w:val="clear" w:color="auto" w:fill="FFFFFF"/>
        <w:spacing w:after="0" w:line="240" w:lineRule="auto"/>
        <w:rPr>
          <w:rFonts w:eastAsia="Times New Roman" w:cs="Times New Roman"/>
          <w:bCs/>
          <w:sz w:val="24"/>
          <w:szCs w:val="24"/>
        </w:rPr>
      </w:pPr>
    </w:p>
    <w:p w14:paraId="0ED4DB2B" w14:textId="77777777" w:rsidR="005214D7" w:rsidRPr="005214D7" w:rsidRDefault="005214D7" w:rsidP="00444E5B">
      <w:pPr>
        <w:shd w:val="clear" w:color="auto" w:fill="FFFFFF"/>
        <w:spacing w:after="0" w:line="240" w:lineRule="auto"/>
        <w:rPr>
          <w:rFonts w:eastAsia="Times New Roman" w:cs="Times New Roman"/>
          <w:bCs/>
          <w:sz w:val="24"/>
          <w:szCs w:val="24"/>
        </w:rPr>
      </w:pPr>
    </w:p>
    <w:p w14:paraId="06837C56" w14:textId="7CAE5BD3" w:rsidR="00444E5B" w:rsidRPr="00782265" w:rsidRDefault="00444E5B" w:rsidP="00444E5B">
      <w:pPr>
        <w:shd w:val="clear" w:color="auto" w:fill="FFFFFF"/>
        <w:spacing w:after="0" w:line="240" w:lineRule="auto"/>
        <w:rPr>
          <w:rFonts w:eastAsia="Times New Roman" w:cs="Times New Roman"/>
          <w:b/>
          <w:bCs/>
          <w:sz w:val="24"/>
          <w:szCs w:val="24"/>
        </w:rPr>
      </w:pPr>
      <w:r w:rsidRPr="00782265">
        <w:rPr>
          <w:rFonts w:eastAsia="Times New Roman" w:cs="Times New Roman"/>
          <w:b/>
          <w:bCs/>
          <w:sz w:val="24"/>
          <w:szCs w:val="24"/>
        </w:rPr>
        <w:t>Job Opening ID</w:t>
      </w:r>
    </w:p>
    <w:p w14:paraId="7D459048" w14:textId="5A408DF3" w:rsidR="00444E5B" w:rsidRPr="00782265" w:rsidRDefault="007633B7" w:rsidP="00444E5B">
      <w:pPr>
        <w:shd w:val="clear" w:color="auto" w:fill="FFFFFF"/>
        <w:spacing w:after="0" w:line="240" w:lineRule="auto"/>
        <w:ind w:left="720"/>
        <w:rPr>
          <w:rFonts w:eastAsia="Times New Roman" w:cs="Times New Roman"/>
          <w:sz w:val="24"/>
          <w:szCs w:val="24"/>
        </w:rPr>
      </w:pPr>
      <w:r>
        <w:rPr>
          <w:rFonts w:eastAsia="Times New Roman" w:cs="Times New Roman"/>
          <w:sz w:val="24"/>
          <w:szCs w:val="24"/>
        </w:rPr>
        <w:t>xxxxxx</w:t>
      </w:r>
    </w:p>
    <w:p w14:paraId="70BD1E54" w14:textId="77777777" w:rsidR="00444E5B" w:rsidRPr="00782265" w:rsidRDefault="00444E5B" w:rsidP="00444E5B">
      <w:pPr>
        <w:shd w:val="clear" w:color="auto" w:fill="FFFFFF"/>
        <w:spacing w:after="0" w:line="240" w:lineRule="auto"/>
        <w:rPr>
          <w:rFonts w:eastAsia="Times New Roman" w:cs="Times New Roman"/>
          <w:b/>
          <w:bCs/>
          <w:sz w:val="24"/>
          <w:szCs w:val="24"/>
        </w:rPr>
      </w:pPr>
      <w:r w:rsidRPr="00782265">
        <w:rPr>
          <w:rFonts w:eastAsia="Times New Roman" w:cs="Times New Roman"/>
          <w:b/>
          <w:bCs/>
          <w:sz w:val="24"/>
          <w:szCs w:val="24"/>
        </w:rPr>
        <w:t>Working Title</w:t>
      </w:r>
    </w:p>
    <w:p w14:paraId="2241663E" w14:textId="0ACC1630" w:rsidR="00444E5B" w:rsidRPr="00782265" w:rsidRDefault="00250C44" w:rsidP="00444E5B">
      <w:pPr>
        <w:shd w:val="clear" w:color="auto" w:fill="FFFFFF"/>
        <w:spacing w:after="0" w:line="240" w:lineRule="auto"/>
        <w:ind w:left="720"/>
        <w:rPr>
          <w:rFonts w:eastAsia="Times New Roman" w:cs="Times New Roman"/>
          <w:sz w:val="24"/>
          <w:szCs w:val="24"/>
        </w:rPr>
      </w:pPr>
      <w:r>
        <w:rPr>
          <w:rFonts w:eastAsia="Times New Roman" w:cs="Times New Roman"/>
          <w:sz w:val="24"/>
          <w:szCs w:val="24"/>
        </w:rPr>
        <w:t>Research Associate</w:t>
      </w:r>
    </w:p>
    <w:p w14:paraId="41FC1763" w14:textId="77777777" w:rsidR="00444E5B" w:rsidRPr="00782265" w:rsidRDefault="00444E5B" w:rsidP="00444E5B">
      <w:pPr>
        <w:shd w:val="clear" w:color="auto" w:fill="FFFFFF"/>
        <w:spacing w:after="0" w:line="240" w:lineRule="auto"/>
        <w:rPr>
          <w:rFonts w:eastAsia="Times New Roman" w:cs="Times New Roman"/>
          <w:b/>
          <w:bCs/>
          <w:sz w:val="24"/>
          <w:szCs w:val="24"/>
        </w:rPr>
      </w:pPr>
      <w:r w:rsidRPr="00782265">
        <w:rPr>
          <w:rFonts w:eastAsia="Times New Roman" w:cs="Times New Roman"/>
          <w:b/>
          <w:bCs/>
          <w:sz w:val="24"/>
          <w:szCs w:val="24"/>
        </w:rPr>
        <w:t>Job Title</w:t>
      </w:r>
    </w:p>
    <w:p w14:paraId="29AAA09A" w14:textId="44E1517F" w:rsidR="00782265" w:rsidRPr="00782265" w:rsidRDefault="00782265" w:rsidP="00782265">
      <w:pPr>
        <w:shd w:val="clear" w:color="auto" w:fill="FFFFFF"/>
        <w:spacing w:after="0" w:line="240" w:lineRule="auto"/>
        <w:ind w:firstLine="720"/>
        <w:rPr>
          <w:rFonts w:eastAsia="Times New Roman" w:cs="Times New Roman"/>
          <w:sz w:val="24"/>
          <w:szCs w:val="24"/>
        </w:rPr>
      </w:pPr>
      <w:r w:rsidRPr="00782265">
        <w:rPr>
          <w:rFonts w:eastAsia="Times New Roman" w:cs="Times New Roman"/>
          <w:sz w:val="24"/>
          <w:szCs w:val="24"/>
        </w:rPr>
        <w:t>Program Assistant</w:t>
      </w:r>
      <w:r w:rsidR="007633B7">
        <w:rPr>
          <w:rFonts w:eastAsia="Times New Roman" w:cs="Times New Roman"/>
          <w:sz w:val="24"/>
          <w:szCs w:val="24"/>
        </w:rPr>
        <w:t xml:space="preserve"> (Temp)</w:t>
      </w:r>
    </w:p>
    <w:p w14:paraId="2764D842" w14:textId="28FDBF8F" w:rsidR="00444E5B" w:rsidRPr="00782265" w:rsidRDefault="00444E5B" w:rsidP="00444E5B">
      <w:pPr>
        <w:shd w:val="clear" w:color="auto" w:fill="FFFFFF"/>
        <w:spacing w:after="0" w:line="240" w:lineRule="auto"/>
        <w:rPr>
          <w:rFonts w:eastAsia="Times New Roman" w:cs="Times New Roman"/>
          <w:b/>
          <w:bCs/>
          <w:sz w:val="24"/>
          <w:szCs w:val="24"/>
        </w:rPr>
      </w:pPr>
      <w:r w:rsidRPr="00782265">
        <w:rPr>
          <w:rFonts w:eastAsia="Times New Roman" w:cs="Times New Roman"/>
          <w:b/>
          <w:bCs/>
          <w:sz w:val="24"/>
          <w:szCs w:val="24"/>
        </w:rPr>
        <w:t>Work Location</w:t>
      </w:r>
    </w:p>
    <w:p w14:paraId="62C9167E" w14:textId="77777777" w:rsidR="00444E5B" w:rsidRPr="00782265" w:rsidRDefault="00444E5B" w:rsidP="00444E5B">
      <w:pPr>
        <w:shd w:val="clear" w:color="auto" w:fill="FFFFFF"/>
        <w:spacing w:after="0" w:line="240" w:lineRule="auto"/>
        <w:ind w:left="720"/>
        <w:rPr>
          <w:rFonts w:eastAsia="Times New Roman" w:cs="Times New Roman"/>
          <w:sz w:val="24"/>
          <w:szCs w:val="24"/>
        </w:rPr>
      </w:pPr>
      <w:r w:rsidRPr="00782265">
        <w:rPr>
          <w:rFonts w:eastAsia="Times New Roman" w:cs="Times New Roman"/>
          <w:sz w:val="24"/>
          <w:szCs w:val="24"/>
        </w:rPr>
        <w:t>Ann Arbor Campus</w:t>
      </w:r>
      <w:r w:rsidRPr="00782265">
        <w:rPr>
          <w:rFonts w:eastAsia="Times New Roman" w:cs="Times New Roman"/>
          <w:sz w:val="24"/>
          <w:szCs w:val="24"/>
        </w:rPr>
        <w:br/>
        <w:t>Ann Arbor, MI</w:t>
      </w:r>
    </w:p>
    <w:p w14:paraId="5770DAA8" w14:textId="77777777" w:rsidR="00444E5B" w:rsidRPr="00782265" w:rsidRDefault="00444E5B" w:rsidP="00444E5B">
      <w:pPr>
        <w:shd w:val="clear" w:color="auto" w:fill="FFFFFF"/>
        <w:spacing w:after="0" w:line="240" w:lineRule="auto"/>
        <w:rPr>
          <w:rFonts w:eastAsia="Times New Roman" w:cs="Times New Roman"/>
          <w:b/>
          <w:bCs/>
          <w:sz w:val="24"/>
          <w:szCs w:val="24"/>
        </w:rPr>
      </w:pPr>
      <w:r w:rsidRPr="00782265">
        <w:rPr>
          <w:rFonts w:eastAsia="Times New Roman" w:cs="Times New Roman"/>
          <w:b/>
          <w:bCs/>
          <w:sz w:val="24"/>
          <w:szCs w:val="24"/>
        </w:rPr>
        <w:t>Full/Part Time</w:t>
      </w:r>
    </w:p>
    <w:p w14:paraId="1F8134AD" w14:textId="73BBFB19" w:rsidR="00444E5B" w:rsidRPr="00782265" w:rsidRDefault="00444E5B" w:rsidP="00444E5B">
      <w:pPr>
        <w:shd w:val="clear" w:color="auto" w:fill="FFFFFF"/>
        <w:spacing w:after="0" w:line="240" w:lineRule="auto"/>
        <w:ind w:left="720"/>
        <w:rPr>
          <w:rFonts w:eastAsia="Times New Roman" w:cs="Times New Roman"/>
          <w:sz w:val="24"/>
          <w:szCs w:val="24"/>
        </w:rPr>
      </w:pPr>
      <w:r w:rsidRPr="00782265">
        <w:rPr>
          <w:rFonts w:eastAsia="Times New Roman" w:cs="Times New Roman"/>
          <w:sz w:val="24"/>
          <w:szCs w:val="24"/>
        </w:rPr>
        <w:t>Part-Time</w:t>
      </w:r>
      <w:r w:rsidR="00751592">
        <w:rPr>
          <w:rFonts w:eastAsia="Times New Roman" w:cs="Times New Roman"/>
          <w:sz w:val="24"/>
          <w:szCs w:val="24"/>
        </w:rPr>
        <w:t xml:space="preserve"> (up to 25 hours per week)</w:t>
      </w:r>
    </w:p>
    <w:p w14:paraId="3ACE9BED" w14:textId="77777777" w:rsidR="00444E5B" w:rsidRPr="00782265" w:rsidRDefault="00444E5B" w:rsidP="00444E5B">
      <w:pPr>
        <w:shd w:val="clear" w:color="auto" w:fill="FFFFFF"/>
        <w:spacing w:after="0" w:line="240" w:lineRule="auto"/>
        <w:rPr>
          <w:rFonts w:eastAsia="Times New Roman" w:cs="Times New Roman"/>
          <w:b/>
          <w:bCs/>
          <w:sz w:val="24"/>
          <w:szCs w:val="24"/>
        </w:rPr>
      </w:pPr>
      <w:r w:rsidRPr="00782265">
        <w:rPr>
          <w:rFonts w:eastAsia="Times New Roman" w:cs="Times New Roman"/>
          <w:b/>
          <w:bCs/>
          <w:sz w:val="24"/>
          <w:szCs w:val="24"/>
        </w:rPr>
        <w:t>Regular/Temporary</w:t>
      </w:r>
    </w:p>
    <w:p w14:paraId="2340AD17" w14:textId="77777777" w:rsidR="00444E5B" w:rsidRPr="00782265" w:rsidRDefault="00444E5B" w:rsidP="00444E5B">
      <w:pPr>
        <w:shd w:val="clear" w:color="auto" w:fill="FFFFFF"/>
        <w:spacing w:after="0" w:line="240" w:lineRule="auto"/>
        <w:ind w:left="720"/>
        <w:rPr>
          <w:rFonts w:eastAsia="Times New Roman" w:cs="Times New Roman"/>
          <w:sz w:val="24"/>
          <w:szCs w:val="24"/>
        </w:rPr>
      </w:pPr>
      <w:r w:rsidRPr="00782265">
        <w:rPr>
          <w:rFonts w:eastAsia="Times New Roman" w:cs="Times New Roman"/>
          <w:sz w:val="24"/>
          <w:szCs w:val="24"/>
        </w:rPr>
        <w:t>Regular</w:t>
      </w:r>
    </w:p>
    <w:p w14:paraId="033D049B" w14:textId="77777777" w:rsidR="00444E5B" w:rsidRPr="00782265" w:rsidRDefault="00444E5B" w:rsidP="00444E5B">
      <w:pPr>
        <w:shd w:val="clear" w:color="auto" w:fill="FFFFFF"/>
        <w:spacing w:after="0" w:line="240" w:lineRule="auto"/>
        <w:rPr>
          <w:rFonts w:eastAsia="Times New Roman" w:cs="Times New Roman"/>
          <w:b/>
          <w:bCs/>
          <w:sz w:val="24"/>
          <w:szCs w:val="24"/>
        </w:rPr>
      </w:pPr>
      <w:r w:rsidRPr="00782265">
        <w:rPr>
          <w:rFonts w:eastAsia="Times New Roman" w:cs="Times New Roman"/>
          <w:b/>
          <w:bCs/>
          <w:sz w:val="24"/>
          <w:szCs w:val="24"/>
        </w:rPr>
        <w:t>FLSA Status</w:t>
      </w:r>
    </w:p>
    <w:p w14:paraId="56E65917" w14:textId="168940AE" w:rsidR="00444E5B" w:rsidRPr="00782265" w:rsidRDefault="00084A4C" w:rsidP="00444E5B">
      <w:pPr>
        <w:shd w:val="clear" w:color="auto" w:fill="FFFFFF"/>
        <w:spacing w:after="0" w:line="240" w:lineRule="auto"/>
        <w:ind w:left="720"/>
        <w:rPr>
          <w:rFonts w:eastAsia="Times New Roman" w:cs="Times New Roman"/>
          <w:sz w:val="24"/>
          <w:szCs w:val="24"/>
        </w:rPr>
      </w:pPr>
      <w:r w:rsidRPr="00782265">
        <w:rPr>
          <w:rFonts w:eastAsia="Times New Roman" w:cs="Times New Roman"/>
          <w:sz w:val="24"/>
          <w:szCs w:val="24"/>
        </w:rPr>
        <w:t>Non-</w:t>
      </w:r>
      <w:r w:rsidR="00444E5B" w:rsidRPr="00782265">
        <w:rPr>
          <w:rFonts w:eastAsia="Times New Roman" w:cs="Times New Roman"/>
          <w:sz w:val="24"/>
          <w:szCs w:val="24"/>
        </w:rPr>
        <w:t>Exempt</w:t>
      </w:r>
    </w:p>
    <w:p w14:paraId="5DF4BCB2" w14:textId="77777777" w:rsidR="00444E5B" w:rsidRPr="00782265" w:rsidRDefault="00444E5B" w:rsidP="00444E5B">
      <w:pPr>
        <w:shd w:val="clear" w:color="auto" w:fill="FFFFFF"/>
        <w:spacing w:after="0" w:line="240" w:lineRule="auto"/>
        <w:rPr>
          <w:rFonts w:eastAsia="Times New Roman" w:cs="Times New Roman"/>
          <w:b/>
          <w:bCs/>
          <w:sz w:val="24"/>
          <w:szCs w:val="24"/>
        </w:rPr>
      </w:pPr>
      <w:r w:rsidRPr="00782265">
        <w:rPr>
          <w:rFonts w:eastAsia="Times New Roman" w:cs="Times New Roman"/>
          <w:b/>
          <w:bCs/>
          <w:sz w:val="24"/>
          <w:szCs w:val="24"/>
        </w:rPr>
        <w:t>Organizational Group</w:t>
      </w:r>
    </w:p>
    <w:p w14:paraId="10F7D461" w14:textId="10E39D2E" w:rsidR="00444E5B" w:rsidRPr="00782265" w:rsidRDefault="001310A5" w:rsidP="00444E5B">
      <w:pPr>
        <w:shd w:val="clear" w:color="auto" w:fill="FFFFFF"/>
        <w:spacing w:after="0" w:line="240" w:lineRule="auto"/>
        <w:ind w:left="720"/>
        <w:rPr>
          <w:rFonts w:eastAsia="Times New Roman" w:cs="Times New Roman"/>
          <w:sz w:val="24"/>
          <w:szCs w:val="24"/>
        </w:rPr>
      </w:pPr>
      <w:r w:rsidRPr="00782265">
        <w:rPr>
          <w:rFonts w:eastAsia="Times New Roman" w:cs="Times New Roman"/>
          <w:sz w:val="24"/>
          <w:szCs w:val="24"/>
        </w:rPr>
        <w:t>School of Information</w:t>
      </w:r>
    </w:p>
    <w:p w14:paraId="263FF531" w14:textId="77777777" w:rsidR="00444E5B" w:rsidRPr="00782265" w:rsidRDefault="00444E5B" w:rsidP="00444E5B">
      <w:pPr>
        <w:shd w:val="clear" w:color="auto" w:fill="FFFFFF"/>
        <w:spacing w:after="0" w:line="240" w:lineRule="auto"/>
        <w:rPr>
          <w:rFonts w:eastAsia="Times New Roman" w:cs="Times New Roman"/>
          <w:b/>
          <w:bCs/>
          <w:sz w:val="24"/>
          <w:szCs w:val="24"/>
        </w:rPr>
      </w:pPr>
      <w:r w:rsidRPr="00782265">
        <w:rPr>
          <w:rFonts w:eastAsia="Times New Roman" w:cs="Times New Roman"/>
          <w:b/>
          <w:bCs/>
          <w:sz w:val="24"/>
          <w:szCs w:val="24"/>
        </w:rPr>
        <w:t>Posting Begin/End Date</w:t>
      </w:r>
    </w:p>
    <w:p w14:paraId="7EAE194F" w14:textId="76FC0E52" w:rsidR="00444E5B" w:rsidRPr="00782265" w:rsidRDefault="00250C44" w:rsidP="00444E5B">
      <w:pPr>
        <w:shd w:val="clear" w:color="auto" w:fill="FFFFFF"/>
        <w:spacing w:after="0" w:line="240" w:lineRule="auto"/>
        <w:ind w:left="720"/>
        <w:rPr>
          <w:rFonts w:eastAsia="Times New Roman" w:cs="Times New Roman"/>
          <w:sz w:val="24"/>
          <w:szCs w:val="24"/>
        </w:rPr>
      </w:pPr>
      <w:r>
        <w:rPr>
          <w:rFonts w:eastAsia="Times New Roman" w:cs="Times New Roman"/>
          <w:sz w:val="24"/>
          <w:szCs w:val="24"/>
        </w:rPr>
        <w:t>8</w:t>
      </w:r>
      <w:r w:rsidR="00206188" w:rsidRPr="00782265">
        <w:rPr>
          <w:rFonts w:eastAsia="Times New Roman" w:cs="Times New Roman"/>
          <w:sz w:val="24"/>
          <w:szCs w:val="24"/>
        </w:rPr>
        <w:t>/1/2017</w:t>
      </w:r>
      <w:r w:rsidR="00444E5B" w:rsidRPr="00782265">
        <w:rPr>
          <w:rFonts w:eastAsia="Times New Roman" w:cs="Times New Roman"/>
          <w:sz w:val="24"/>
          <w:szCs w:val="24"/>
        </w:rPr>
        <w:t xml:space="preserve"> – </w:t>
      </w:r>
      <w:r w:rsidR="008B3E99">
        <w:rPr>
          <w:rFonts w:eastAsia="Times New Roman" w:cs="Times New Roman"/>
          <w:sz w:val="24"/>
          <w:szCs w:val="24"/>
        </w:rPr>
        <w:t>for 6-12 months</w:t>
      </w:r>
    </w:p>
    <w:p w14:paraId="798E7457" w14:textId="77777777" w:rsidR="00444E5B" w:rsidRPr="00782265" w:rsidRDefault="00444E5B" w:rsidP="00444E5B">
      <w:pPr>
        <w:shd w:val="clear" w:color="auto" w:fill="FFFFFF"/>
        <w:spacing w:before="100" w:beforeAutospacing="1" w:after="0" w:line="240" w:lineRule="auto"/>
        <w:outlineLvl w:val="1"/>
        <w:rPr>
          <w:rFonts w:eastAsia="Times New Roman" w:cs="Times New Roman"/>
          <w:b/>
          <w:bCs/>
          <w:sz w:val="24"/>
          <w:szCs w:val="24"/>
        </w:rPr>
      </w:pPr>
      <w:r w:rsidRPr="00782265">
        <w:rPr>
          <w:rFonts w:eastAsia="Times New Roman" w:cs="Times New Roman"/>
          <w:b/>
          <w:bCs/>
          <w:sz w:val="24"/>
          <w:szCs w:val="24"/>
        </w:rPr>
        <w:t>How to Apply</w:t>
      </w:r>
    </w:p>
    <w:p w14:paraId="691227BD" w14:textId="77777777" w:rsidR="00444E5B" w:rsidRPr="00782265" w:rsidRDefault="00444E5B" w:rsidP="00444E5B">
      <w:pPr>
        <w:shd w:val="clear" w:color="auto" w:fill="FFFFFF"/>
        <w:spacing w:before="75" w:after="100" w:afterAutospacing="1" w:line="240" w:lineRule="auto"/>
        <w:rPr>
          <w:rFonts w:eastAsia="Times New Roman" w:cs="Times New Roman"/>
          <w:sz w:val="24"/>
          <w:szCs w:val="24"/>
        </w:rPr>
      </w:pPr>
      <w:r w:rsidRPr="00782265">
        <w:rPr>
          <w:rFonts w:eastAsia="Times New Roman" w:cs="Times New Roman"/>
          <w:sz w:val="24"/>
          <w:szCs w:val="24"/>
        </w:rPr>
        <w:t>A cover letter is required for consideration for this position and should be attached as the first page of your resume. The cover letter should address your specific interest in the position and outline skills and experience that directly relate to this position.</w:t>
      </w:r>
    </w:p>
    <w:p w14:paraId="788B5A7E" w14:textId="77777777" w:rsidR="007909CA" w:rsidRPr="00782265" w:rsidRDefault="007909CA" w:rsidP="00444E5B">
      <w:pPr>
        <w:shd w:val="clear" w:color="auto" w:fill="FFFFFF"/>
        <w:spacing w:before="100" w:beforeAutospacing="1" w:after="0" w:line="240" w:lineRule="auto"/>
        <w:outlineLvl w:val="1"/>
        <w:rPr>
          <w:rFonts w:eastAsia="Times New Roman" w:cs="Times New Roman"/>
          <w:bCs/>
          <w:sz w:val="24"/>
          <w:szCs w:val="24"/>
        </w:rPr>
      </w:pPr>
      <w:r w:rsidRPr="00782265">
        <w:rPr>
          <w:rFonts w:eastAsia="Times New Roman" w:cs="Times New Roman"/>
          <w:b/>
          <w:bCs/>
          <w:sz w:val="24"/>
          <w:szCs w:val="24"/>
        </w:rPr>
        <w:t>Primary Purpose</w:t>
      </w:r>
    </w:p>
    <w:p w14:paraId="1AADAB0C" w14:textId="375853CD" w:rsidR="002D60C1" w:rsidRPr="00782265" w:rsidRDefault="002D60C1" w:rsidP="002D60C1">
      <w:pPr>
        <w:shd w:val="clear" w:color="auto" w:fill="FFFFFF"/>
        <w:spacing w:before="100" w:beforeAutospacing="1" w:after="0" w:line="240" w:lineRule="auto"/>
        <w:outlineLvl w:val="1"/>
        <w:rPr>
          <w:rFonts w:eastAsia="Times New Roman" w:cs="Times New Roman"/>
          <w:bCs/>
          <w:sz w:val="24"/>
          <w:szCs w:val="24"/>
        </w:rPr>
      </w:pPr>
      <w:r w:rsidRPr="00782265">
        <w:rPr>
          <w:rFonts w:eastAsia="Times New Roman" w:cs="Times New Roman"/>
          <w:bCs/>
          <w:sz w:val="24"/>
          <w:szCs w:val="24"/>
        </w:rPr>
        <w:t>The go</w:t>
      </w:r>
      <w:r>
        <w:rPr>
          <w:rFonts w:eastAsia="Times New Roman" w:cs="Times New Roman"/>
          <w:bCs/>
          <w:sz w:val="24"/>
          <w:szCs w:val="24"/>
        </w:rPr>
        <w:t xml:space="preserve">al of the Research Associate (RA) </w:t>
      </w:r>
      <w:r w:rsidRPr="00782265">
        <w:rPr>
          <w:rFonts w:eastAsia="Times New Roman" w:cs="Times New Roman"/>
          <w:bCs/>
          <w:sz w:val="24"/>
          <w:szCs w:val="24"/>
        </w:rPr>
        <w:t xml:space="preserve">is to assist in </w:t>
      </w:r>
      <w:r>
        <w:rPr>
          <w:rFonts w:eastAsia="Times New Roman" w:cs="Times New Roman"/>
          <w:bCs/>
          <w:sz w:val="24"/>
          <w:szCs w:val="24"/>
        </w:rPr>
        <w:t>the creation and operation of an information technology center</w:t>
      </w:r>
      <w:r w:rsidRPr="00782265">
        <w:rPr>
          <w:rFonts w:eastAsia="Times New Roman" w:cs="Times New Roman"/>
          <w:bCs/>
          <w:sz w:val="24"/>
          <w:szCs w:val="24"/>
        </w:rPr>
        <w:t xml:space="preserve"> at the University of Michiga</w:t>
      </w:r>
      <w:r>
        <w:rPr>
          <w:rFonts w:eastAsia="Times New Roman" w:cs="Times New Roman"/>
          <w:bCs/>
          <w:sz w:val="24"/>
          <w:szCs w:val="24"/>
        </w:rPr>
        <w:t xml:space="preserve">n, School of Information (UMSI), </w:t>
      </w:r>
      <w:r w:rsidRPr="002D60C1">
        <w:rPr>
          <w:rFonts w:eastAsia="Times New Roman" w:cs="Times New Roman"/>
          <w:bCs/>
          <w:color w:val="FF0000"/>
          <w:sz w:val="24"/>
          <w:szCs w:val="24"/>
        </w:rPr>
        <w:t>the “Data4Good” center</w:t>
      </w:r>
      <w:r w:rsidR="0089765F">
        <w:rPr>
          <w:rStyle w:val="FootnoteReference"/>
          <w:rFonts w:eastAsia="Times New Roman" w:cs="Times New Roman"/>
          <w:bCs/>
          <w:color w:val="FF0000"/>
          <w:sz w:val="24"/>
          <w:szCs w:val="24"/>
        </w:rPr>
        <w:footnoteReference w:id="1"/>
      </w:r>
      <w:r w:rsidRPr="002D60C1">
        <w:rPr>
          <w:rFonts w:eastAsia="Times New Roman" w:cs="Times New Roman"/>
          <w:bCs/>
          <w:color w:val="FF0000"/>
          <w:sz w:val="24"/>
          <w:szCs w:val="24"/>
        </w:rPr>
        <w:t>.</w:t>
      </w:r>
      <w:r>
        <w:rPr>
          <w:rFonts w:eastAsia="Times New Roman" w:cs="Times New Roman"/>
          <w:bCs/>
          <w:sz w:val="24"/>
          <w:szCs w:val="24"/>
        </w:rPr>
        <w:t xml:space="preserve">  The RA</w:t>
      </w:r>
      <w:r w:rsidRPr="00782265">
        <w:rPr>
          <w:rFonts w:eastAsia="Times New Roman" w:cs="Times New Roman"/>
          <w:bCs/>
          <w:sz w:val="24"/>
          <w:szCs w:val="24"/>
        </w:rPr>
        <w:t xml:space="preserve"> works with the Executive Fellow (EF), the UMSI </w:t>
      </w:r>
      <w:r>
        <w:rPr>
          <w:rFonts w:eastAsia="Times New Roman" w:cs="Times New Roman"/>
          <w:bCs/>
          <w:sz w:val="24"/>
          <w:szCs w:val="24"/>
        </w:rPr>
        <w:t>Research</w:t>
      </w:r>
      <w:r w:rsidRPr="00782265">
        <w:rPr>
          <w:rFonts w:eastAsia="Times New Roman" w:cs="Times New Roman"/>
          <w:bCs/>
          <w:sz w:val="24"/>
          <w:szCs w:val="24"/>
        </w:rPr>
        <w:t xml:space="preserve"> </w:t>
      </w:r>
      <w:r>
        <w:rPr>
          <w:rFonts w:eastAsia="Times New Roman" w:cs="Times New Roman"/>
          <w:bCs/>
          <w:sz w:val="24"/>
          <w:szCs w:val="24"/>
        </w:rPr>
        <w:t xml:space="preserve">office, the UMSI and UM </w:t>
      </w:r>
      <w:r>
        <w:rPr>
          <w:rFonts w:eastAsia="Times New Roman" w:cs="Times New Roman"/>
          <w:bCs/>
          <w:sz w:val="24"/>
          <w:szCs w:val="24"/>
        </w:rPr>
        <w:lastRenderedPageBreak/>
        <w:t>Office of the CIO</w:t>
      </w:r>
      <w:r w:rsidRPr="00782265">
        <w:rPr>
          <w:rFonts w:eastAsia="Times New Roman" w:cs="Times New Roman"/>
          <w:bCs/>
          <w:sz w:val="24"/>
          <w:szCs w:val="24"/>
        </w:rPr>
        <w:t xml:space="preserve"> and </w:t>
      </w:r>
      <w:r>
        <w:rPr>
          <w:rFonts w:eastAsia="Times New Roman" w:cs="Times New Roman"/>
          <w:bCs/>
          <w:sz w:val="24"/>
          <w:szCs w:val="24"/>
        </w:rPr>
        <w:t xml:space="preserve">faculty at UMSI and CSE </w:t>
      </w:r>
      <w:r w:rsidRPr="00782265">
        <w:rPr>
          <w:rFonts w:eastAsia="Times New Roman" w:cs="Times New Roman"/>
          <w:bCs/>
          <w:sz w:val="24"/>
          <w:szCs w:val="24"/>
        </w:rPr>
        <w:t xml:space="preserve">to manage the </w:t>
      </w:r>
      <w:r>
        <w:rPr>
          <w:rFonts w:eastAsia="Times New Roman" w:cs="Times New Roman"/>
          <w:bCs/>
          <w:sz w:val="24"/>
          <w:szCs w:val="24"/>
        </w:rPr>
        <w:t>resources, marketing and coordination required for the centers to succeed</w:t>
      </w:r>
      <w:r w:rsidRPr="00782265">
        <w:rPr>
          <w:rFonts w:eastAsia="Times New Roman" w:cs="Times New Roman"/>
          <w:bCs/>
          <w:sz w:val="24"/>
          <w:szCs w:val="24"/>
        </w:rPr>
        <w:t xml:space="preserve">.  </w:t>
      </w:r>
    </w:p>
    <w:p w14:paraId="15437DB0" w14:textId="1F9CF36A" w:rsidR="00F90762" w:rsidRPr="002643D0" w:rsidRDefault="002D60C1" w:rsidP="002643D0">
      <w:pPr>
        <w:shd w:val="clear" w:color="auto" w:fill="FFFFFF"/>
        <w:spacing w:before="100" w:beforeAutospacing="1" w:after="0" w:line="240" w:lineRule="auto"/>
        <w:outlineLvl w:val="1"/>
        <w:rPr>
          <w:rFonts w:eastAsia="Times New Roman" w:cs="Times New Roman"/>
          <w:b/>
          <w:bCs/>
          <w:sz w:val="24"/>
          <w:szCs w:val="24"/>
        </w:rPr>
      </w:pPr>
      <w:r>
        <w:rPr>
          <w:rFonts w:eastAsia="Times New Roman" w:cs="Times New Roman"/>
          <w:b/>
          <w:bCs/>
          <w:sz w:val="24"/>
          <w:szCs w:val="24"/>
        </w:rPr>
        <w:t>Responsibilities</w:t>
      </w:r>
    </w:p>
    <w:p w14:paraId="7966C002" w14:textId="4DD9CB14" w:rsidR="005B479A" w:rsidRDefault="00207884" w:rsidP="00207884">
      <w:pPr>
        <w:pStyle w:val="ListParagraph"/>
        <w:numPr>
          <w:ilvl w:val="0"/>
          <w:numId w:val="5"/>
        </w:numPr>
        <w:shd w:val="clear" w:color="auto" w:fill="FFFFFF"/>
        <w:spacing w:before="75" w:after="100" w:afterAutospacing="1" w:line="240" w:lineRule="auto"/>
        <w:rPr>
          <w:rFonts w:eastAsia="Times New Roman" w:cs="Times New Roman"/>
          <w:sz w:val="24"/>
          <w:szCs w:val="24"/>
        </w:rPr>
      </w:pPr>
      <w:r w:rsidRPr="00782265">
        <w:rPr>
          <w:rFonts w:eastAsia="Times New Roman" w:cs="Times New Roman"/>
          <w:sz w:val="24"/>
          <w:szCs w:val="24"/>
        </w:rPr>
        <w:t xml:space="preserve">Become familiar with </w:t>
      </w:r>
      <w:r>
        <w:rPr>
          <w:rFonts w:eastAsia="Times New Roman" w:cs="Times New Roman"/>
          <w:sz w:val="24"/>
          <w:szCs w:val="24"/>
        </w:rPr>
        <w:t xml:space="preserve">the IT and </w:t>
      </w:r>
      <w:r w:rsidR="00C67AB9">
        <w:rPr>
          <w:rFonts w:eastAsia="Times New Roman" w:cs="Times New Roman"/>
          <w:sz w:val="24"/>
          <w:szCs w:val="24"/>
        </w:rPr>
        <w:t>data</w:t>
      </w:r>
      <w:r w:rsidR="005B479A">
        <w:rPr>
          <w:rFonts w:eastAsia="Times New Roman" w:cs="Times New Roman"/>
          <w:sz w:val="24"/>
          <w:szCs w:val="24"/>
        </w:rPr>
        <w:t xml:space="preserve"> capabilities available at UM and assess these and external </w:t>
      </w:r>
      <w:r w:rsidR="00EF5F91">
        <w:rPr>
          <w:rFonts w:eastAsia="Times New Roman" w:cs="Times New Roman"/>
          <w:sz w:val="24"/>
          <w:szCs w:val="24"/>
        </w:rPr>
        <w:t>capabilities</w:t>
      </w:r>
      <w:r w:rsidR="005B479A">
        <w:rPr>
          <w:rFonts w:eastAsia="Times New Roman" w:cs="Times New Roman"/>
          <w:sz w:val="24"/>
          <w:szCs w:val="24"/>
        </w:rPr>
        <w:t xml:space="preserve"> to select the best, most maintainable and sustainable data tools.</w:t>
      </w:r>
    </w:p>
    <w:p w14:paraId="1C27FB25" w14:textId="08171C5D" w:rsidR="002E69ED" w:rsidRDefault="002E69ED" w:rsidP="00207884">
      <w:pPr>
        <w:pStyle w:val="ListParagraph"/>
        <w:numPr>
          <w:ilvl w:val="0"/>
          <w:numId w:val="5"/>
        </w:numPr>
        <w:shd w:val="clear" w:color="auto" w:fill="FFFFFF"/>
        <w:spacing w:before="75" w:after="100" w:afterAutospacing="1" w:line="240" w:lineRule="auto"/>
        <w:rPr>
          <w:rFonts w:eastAsia="Times New Roman" w:cs="Times New Roman"/>
          <w:sz w:val="24"/>
          <w:szCs w:val="24"/>
        </w:rPr>
      </w:pPr>
      <w:r>
        <w:rPr>
          <w:rFonts w:eastAsia="Times New Roman" w:cs="Times New Roman"/>
          <w:sz w:val="24"/>
          <w:szCs w:val="24"/>
        </w:rPr>
        <w:t>Create the data4good.center web site</w:t>
      </w:r>
      <w:r w:rsidR="00EF5F91">
        <w:rPr>
          <w:rFonts w:eastAsia="Times New Roman" w:cs="Times New Roman"/>
          <w:sz w:val="24"/>
          <w:szCs w:val="24"/>
        </w:rPr>
        <w:t xml:space="preserve"> and all information required for the centers use.</w:t>
      </w:r>
    </w:p>
    <w:p w14:paraId="1808CF6D" w14:textId="792E4B3B" w:rsidR="00207884" w:rsidRPr="00782265" w:rsidRDefault="00C02839" w:rsidP="00207884">
      <w:pPr>
        <w:pStyle w:val="ListParagraph"/>
        <w:numPr>
          <w:ilvl w:val="0"/>
          <w:numId w:val="5"/>
        </w:numPr>
        <w:shd w:val="clear" w:color="auto" w:fill="FFFFFF"/>
        <w:spacing w:before="75" w:after="100" w:afterAutospacing="1" w:line="240" w:lineRule="auto"/>
        <w:rPr>
          <w:rFonts w:eastAsia="Times New Roman" w:cs="Times New Roman"/>
          <w:sz w:val="24"/>
          <w:szCs w:val="24"/>
        </w:rPr>
      </w:pPr>
      <w:r>
        <w:rPr>
          <w:rFonts w:eastAsia="Times New Roman" w:cs="Times New Roman"/>
          <w:sz w:val="24"/>
          <w:szCs w:val="24"/>
        </w:rPr>
        <w:t xml:space="preserve">Create the data sets, analysis and visualization portfolio of NGO data </w:t>
      </w:r>
      <w:r w:rsidR="002E69ED">
        <w:rPr>
          <w:rFonts w:eastAsia="Times New Roman" w:cs="Times New Roman"/>
          <w:sz w:val="24"/>
          <w:szCs w:val="24"/>
        </w:rPr>
        <w:t xml:space="preserve">and their </w:t>
      </w:r>
      <w:r w:rsidR="00611594">
        <w:rPr>
          <w:rFonts w:eastAsia="Times New Roman" w:cs="Times New Roman"/>
          <w:sz w:val="24"/>
          <w:szCs w:val="24"/>
        </w:rPr>
        <w:t>access</w:t>
      </w:r>
      <w:r w:rsidR="002E69ED">
        <w:rPr>
          <w:rFonts w:eastAsia="Times New Roman" w:cs="Times New Roman"/>
          <w:sz w:val="24"/>
          <w:szCs w:val="24"/>
        </w:rPr>
        <w:t xml:space="preserve"> on the web site.</w:t>
      </w:r>
    </w:p>
    <w:p w14:paraId="19562A52" w14:textId="69601E5F" w:rsidR="002804ED" w:rsidRDefault="00207884" w:rsidP="00207884">
      <w:pPr>
        <w:pStyle w:val="ListParagraph"/>
        <w:numPr>
          <w:ilvl w:val="0"/>
          <w:numId w:val="5"/>
        </w:numPr>
        <w:shd w:val="clear" w:color="auto" w:fill="FFFFFF"/>
        <w:spacing w:before="75" w:after="100" w:afterAutospacing="1" w:line="240" w:lineRule="auto"/>
        <w:rPr>
          <w:rFonts w:eastAsia="Times New Roman" w:cs="Times New Roman"/>
          <w:sz w:val="24"/>
          <w:szCs w:val="24"/>
        </w:rPr>
      </w:pPr>
      <w:r w:rsidRPr="00782265">
        <w:rPr>
          <w:rFonts w:eastAsia="Times New Roman" w:cs="Times New Roman"/>
          <w:sz w:val="24"/>
          <w:szCs w:val="24"/>
        </w:rPr>
        <w:t xml:space="preserve">Conduct the full range of activities required to prepare </w:t>
      </w:r>
      <w:r>
        <w:rPr>
          <w:rFonts w:eastAsia="Times New Roman" w:cs="Times New Roman"/>
          <w:sz w:val="24"/>
          <w:szCs w:val="24"/>
        </w:rPr>
        <w:t>design and implementatio</w:t>
      </w:r>
      <w:r w:rsidR="00611594">
        <w:rPr>
          <w:rFonts w:eastAsia="Times New Roman" w:cs="Times New Roman"/>
          <w:sz w:val="24"/>
          <w:szCs w:val="24"/>
        </w:rPr>
        <w:t>n documents required for the center</w:t>
      </w:r>
      <w:r>
        <w:rPr>
          <w:rFonts w:eastAsia="Times New Roman" w:cs="Times New Roman"/>
          <w:sz w:val="24"/>
          <w:szCs w:val="24"/>
        </w:rPr>
        <w:t xml:space="preserve">, based on the </w:t>
      </w:r>
      <w:r w:rsidR="00611594">
        <w:rPr>
          <w:rFonts w:eastAsia="Times New Roman" w:cs="Times New Roman"/>
          <w:sz w:val="24"/>
          <w:szCs w:val="24"/>
        </w:rPr>
        <w:t>vision documents</w:t>
      </w:r>
      <w:r w:rsidR="002804ED">
        <w:rPr>
          <w:rFonts w:eastAsia="Times New Roman" w:cs="Times New Roman"/>
          <w:sz w:val="24"/>
          <w:szCs w:val="24"/>
        </w:rPr>
        <w:t xml:space="preserve"> and </w:t>
      </w:r>
      <w:r w:rsidR="005F3C19">
        <w:rPr>
          <w:rFonts w:eastAsia="Times New Roman" w:cs="Times New Roman"/>
          <w:sz w:val="24"/>
          <w:szCs w:val="24"/>
        </w:rPr>
        <w:t>Microsoft</w:t>
      </w:r>
      <w:r w:rsidR="002804ED">
        <w:rPr>
          <w:rFonts w:eastAsia="Times New Roman" w:cs="Times New Roman"/>
          <w:sz w:val="24"/>
          <w:szCs w:val="24"/>
        </w:rPr>
        <w:t xml:space="preserve"> grant proposal</w:t>
      </w:r>
    </w:p>
    <w:p w14:paraId="277A0754" w14:textId="10A1B624" w:rsidR="008A63C3" w:rsidRDefault="008A63C3" w:rsidP="00207884">
      <w:pPr>
        <w:pStyle w:val="ListParagraph"/>
        <w:numPr>
          <w:ilvl w:val="0"/>
          <w:numId w:val="5"/>
        </w:numPr>
        <w:shd w:val="clear" w:color="auto" w:fill="FFFFFF"/>
        <w:spacing w:before="75" w:after="100" w:afterAutospacing="1" w:line="240" w:lineRule="auto"/>
        <w:rPr>
          <w:rFonts w:eastAsia="Times New Roman" w:cs="Times New Roman"/>
          <w:sz w:val="24"/>
          <w:szCs w:val="24"/>
        </w:rPr>
      </w:pPr>
      <w:r>
        <w:rPr>
          <w:rFonts w:eastAsia="Times New Roman" w:cs="Times New Roman"/>
          <w:sz w:val="24"/>
          <w:szCs w:val="24"/>
        </w:rPr>
        <w:t>Create and update the following NGO-IT related surveys:</w:t>
      </w:r>
    </w:p>
    <w:p w14:paraId="2D3DAAB6" w14:textId="39B0074F" w:rsidR="005F3C19" w:rsidRPr="008A63C3" w:rsidRDefault="002804ED" w:rsidP="00A848CF">
      <w:pPr>
        <w:pStyle w:val="ListParagraph"/>
        <w:numPr>
          <w:ilvl w:val="1"/>
          <w:numId w:val="5"/>
        </w:numPr>
        <w:shd w:val="clear" w:color="auto" w:fill="FFFFFF"/>
        <w:spacing w:before="75" w:after="100" w:afterAutospacing="1" w:line="240" w:lineRule="auto"/>
        <w:rPr>
          <w:rFonts w:eastAsia="Times New Roman" w:cs="Times New Roman"/>
          <w:sz w:val="24"/>
          <w:szCs w:val="24"/>
        </w:rPr>
      </w:pPr>
      <w:r w:rsidRPr="008A63C3">
        <w:rPr>
          <w:rFonts w:eastAsia="Times New Roman" w:cs="Times New Roman"/>
          <w:sz w:val="24"/>
          <w:szCs w:val="24"/>
        </w:rPr>
        <w:t>a 10-year data set of the CIO4Good survey data by NGO demographics</w:t>
      </w:r>
      <w:r w:rsidR="008A63C3" w:rsidRPr="008A63C3">
        <w:rPr>
          <w:rFonts w:eastAsia="Times New Roman" w:cs="Times New Roman"/>
          <w:sz w:val="24"/>
          <w:szCs w:val="24"/>
        </w:rPr>
        <w:t xml:space="preserve"> and a</w:t>
      </w:r>
      <w:r w:rsidR="005F3C19" w:rsidRPr="008A63C3">
        <w:rPr>
          <w:rFonts w:eastAsia="Times New Roman" w:cs="Times New Roman"/>
          <w:sz w:val="24"/>
          <w:szCs w:val="24"/>
        </w:rPr>
        <w:t xml:space="preserve">dd relevant ITU data sets </w:t>
      </w:r>
      <w:r w:rsidR="003838D1" w:rsidRPr="008A63C3">
        <w:rPr>
          <w:rFonts w:eastAsia="Times New Roman" w:cs="Times New Roman"/>
          <w:sz w:val="24"/>
          <w:szCs w:val="24"/>
        </w:rPr>
        <w:t>publicly</w:t>
      </w:r>
      <w:r w:rsidR="005F3C19" w:rsidRPr="008A63C3">
        <w:rPr>
          <w:rFonts w:eastAsia="Times New Roman" w:cs="Times New Roman"/>
          <w:sz w:val="24"/>
          <w:szCs w:val="24"/>
        </w:rPr>
        <w:t xml:space="preserve"> available and Gartner data provided.</w:t>
      </w:r>
    </w:p>
    <w:p w14:paraId="5F0DDDA2" w14:textId="08AD629B" w:rsidR="005F3C19" w:rsidRDefault="003838D1" w:rsidP="008A63C3">
      <w:pPr>
        <w:pStyle w:val="ListParagraph"/>
        <w:numPr>
          <w:ilvl w:val="1"/>
          <w:numId w:val="5"/>
        </w:numPr>
        <w:shd w:val="clear" w:color="auto" w:fill="FFFFFF"/>
        <w:spacing w:before="75" w:after="100" w:afterAutospacing="1" w:line="240" w:lineRule="auto"/>
        <w:rPr>
          <w:rFonts w:eastAsia="Times New Roman" w:cs="Times New Roman"/>
          <w:sz w:val="24"/>
          <w:szCs w:val="24"/>
        </w:rPr>
      </w:pPr>
      <w:r>
        <w:rPr>
          <w:rFonts w:eastAsia="Times New Roman" w:cs="Times New Roman"/>
          <w:sz w:val="24"/>
          <w:szCs w:val="24"/>
        </w:rPr>
        <w:t>c</w:t>
      </w:r>
      <w:r w:rsidR="005F3C19">
        <w:rPr>
          <w:rFonts w:eastAsia="Times New Roman" w:cs="Times New Roman"/>
          <w:sz w:val="24"/>
          <w:szCs w:val="24"/>
        </w:rPr>
        <w:t xml:space="preserve">onduct </w:t>
      </w:r>
      <w:r>
        <w:rPr>
          <w:rFonts w:eastAsia="Times New Roman" w:cs="Times New Roman"/>
          <w:sz w:val="24"/>
          <w:szCs w:val="24"/>
        </w:rPr>
        <w:t xml:space="preserve">an NGO IT </w:t>
      </w:r>
      <w:r w:rsidR="0044336F">
        <w:rPr>
          <w:rFonts w:eastAsia="Times New Roman" w:cs="Times New Roman"/>
          <w:sz w:val="24"/>
          <w:szCs w:val="24"/>
        </w:rPr>
        <w:t>Agility</w:t>
      </w:r>
      <w:r>
        <w:rPr>
          <w:rFonts w:eastAsia="Times New Roman" w:cs="Times New Roman"/>
          <w:sz w:val="24"/>
          <w:szCs w:val="24"/>
        </w:rPr>
        <w:t xml:space="preserve"> survey and an </w:t>
      </w:r>
      <w:r w:rsidR="0044336F">
        <w:rPr>
          <w:rFonts w:eastAsia="Times New Roman" w:cs="Times New Roman"/>
          <w:sz w:val="24"/>
          <w:szCs w:val="24"/>
        </w:rPr>
        <w:t>annual index for benchmarking.</w:t>
      </w:r>
    </w:p>
    <w:p w14:paraId="7888CC13" w14:textId="3CF8CF26" w:rsidR="0044336F" w:rsidRDefault="008A63C3" w:rsidP="008A63C3">
      <w:pPr>
        <w:pStyle w:val="ListParagraph"/>
        <w:numPr>
          <w:ilvl w:val="1"/>
          <w:numId w:val="5"/>
        </w:numPr>
        <w:shd w:val="clear" w:color="auto" w:fill="FFFFFF"/>
        <w:spacing w:before="75" w:after="100" w:afterAutospacing="1" w:line="240" w:lineRule="auto"/>
        <w:rPr>
          <w:rFonts w:eastAsia="Times New Roman" w:cs="Times New Roman"/>
          <w:sz w:val="24"/>
          <w:szCs w:val="24"/>
        </w:rPr>
      </w:pPr>
      <w:r>
        <w:rPr>
          <w:rFonts w:eastAsia="Times New Roman" w:cs="Times New Roman"/>
          <w:sz w:val="24"/>
          <w:szCs w:val="24"/>
        </w:rPr>
        <w:t>u</w:t>
      </w:r>
      <w:r w:rsidR="00934113">
        <w:rPr>
          <w:rFonts w:eastAsia="Times New Roman" w:cs="Times New Roman"/>
          <w:sz w:val="24"/>
          <w:szCs w:val="24"/>
        </w:rPr>
        <w:t>pdate the NGO IT Relevancy survey and create an annual index for benchmarking.</w:t>
      </w:r>
    </w:p>
    <w:p w14:paraId="1CF7B55B" w14:textId="1CA90D7B" w:rsidR="008A63C3" w:rsidRDefault="008A63C3" w:rsidP="008A63C3">
      <w:pPr>
        <w:pStyle w:val="ListParagraph"/>
        <w:numPr>
          <w:ilvl w:val="1"/>
          <w:numId w:val="5"/>
        </w:numPr>
        <w:shd w:val="clear" w:color="auto" w:fill="FFFFFF"/>
        <w:spacing w:before="75" w:after="100" w:afterAutospacing="1" w:line="240" w:lineRule="auto"/>
        <w:rPr>
          <w:rFonts w:eastAsia="Times New Roman" w:cs="Times New Roman"/>
          <w:sz w:val="24"/>
          <w:szCs w:val="24"/>
        </w:rPr>
      </w:pPr>
      <w:r>
        <w:rPr>
          <w:rFonts w:eastAsia="Times New Roman" w:cs="Times New Roman"/>
          <w:sz w:val="24"/>
          <w:szCs w:val="24"/>
        </w:rPr>
        <w:t>update the episodic matrix of technologies used in disaster response.</w:t>
      </w:r>
    </w:p>
    <w:p w14:paraId="367480BF" w14:textId="4A8BE500" w:rsidR="008A63C3" w:rsidRDefault="008A63C3" w:rsidP="00207884">
      <w:pPr>
        <w:pStyle w:val="ListParagraph"/>
        <w:numPr>
          <w:ilvl w:val="0"/>
          <w:numId w:val="5"/>
        </w:numPr>
        <w:shd w:val="clear" w:color="auto" w:fill="FFFFFF"/>
        <w:spacing w:before="75" w:after="100" w:afterAutospacing="1" w:line="240" w:lineRule="auto"/>
        <w:rPr>
          <w:rFonts w:eastAsia="Times New Roman" w:cs="Times New Roman"/>
          <w:sz w:val="24"/>
          <w:szCs w:val="24"/>
        </w:rPr>
      </w:pPr>
      <w:r>
        <w:rPr>
          <w:rFonts w:eastAsia="Times New Roman" w:cs="Times New Roman"/>
          <w:sz w:val="24"/>
          <w:szCs w:val="24"/>
        </w:rPr>
        <w:t>Create and update a broader data repository for NGO data:</w:t>
      </w:r>
    </w:p>
    <w:p w14:paraId="4A884092" w14:textId="7824C3B5" w:rsidR="00934113" w:rsidRDefault="008A63C3" w:rsidP="008A63C3">
      <w:pPr>
        <w:pStyle w:val="ListParagraph"/>
        <w:numPr>
          <w:ilvl w:val="1"/>
          <w:numId w:val="5"/>
        </w:numPr>
        <w:shd w:val="clear" w:color="auto" w:fill="FFFFFF"/>
        <w:spacing w:before="75" w:after="100" w:afterAutospacing="1" w:line="240" w:lineRule="auto"/>
        <w:rPr>
          <w:rFonts w:eastAsia="Times New Roman" w:cs="Times New Roman"/>
          <w:sz w:val="24"/>
          <w:szCs w:val="24"/>
        </w:rPr>
      </w:pPr>
      <w:r>
        <w:rPr>
          <w:rFonts w:eastAsia="Times New Roman" w:cs="Times New Roman"/>
          <w:sz w:val="24"/>
          <w:szCs w:val="24"/>
        </w:rPr>
        <w:t>w</w:t>
      </w:r>
      <w:r w:rsidR="00934113">
        <w:rPr>
          <w:rFonts w:eastAsia="Times New Roman" w:cs="Times New Roman"/>
          <w:sz w:val="24"/>
          <w:szCs w:val="24"/>
        </w:rPr>
        <w:t>ork with IBM, Microsoft and other</w:t>
      </w:r>
      <w:r w:rsidR="0034588A">
        <w:rPr>
          <w:rFonts w:eastAsia="Times New Roman" w:cs="Times New Roman"/>
          <w:sz w:val="24"/>
          <w:szCs w:val="24"/>
        </w:rPr>
        <w:t>s</w:t>
      </w:r>
      <w:r w:rsidR="00934113">
        <w:rPr>
          <w:rFonts w:eastAsia="Times New Roman" w:cs="Times New Roman"/>
          <w:sz w:val="24"/>
          <w:szCs w:val="24"/>
        </w:rPr>
        <w:t xml:space="preserve"> to develop the AI tools to interpret the structure</w:t>
      </w:r>
      <w:r w:rsidR="00BC6196">
        <w:rPr>
          <w:rFonts w:eastAsia="Times New Roman" w:cs="Times New Roman"/>
          <w:sz w:val="24"/>
          <w:szCs w:val="24"/>
        </w:rPr>
        <w:t>d</w:t>
      </w:r>
      <w:r w:rsidR="00934113">
        <w:rPr>
          <w:rFonts w:eastAsia="Times New Roman" w:cs="Times New Roman"/>
          <w:sz w:val="24"/>
          <w:szCs w:val="24"/>
        </w:rPr>
        <w:t xml:space="preserve"> and </w:t>
      </w:r>
      <w:r w:rsidR="0034588A">
        <w:rPr>
          <w:rFonts w:eastAsia="Times New Roman" w:cs="Times New Roman"/>
          <w:sz w:val="24"/>
          <w:szCs w:val="24"/>
        </w:rPr>
        <w:t>u</w:t>
      </w:r>
      <w:r w:rsidR="00934113">
        <w:rPr>
          <w:rFonts w:eastAsia="Times New Roman" w:cs="Times New Roman"/>
          <w:sz w:val="24"/>
          <w:szCs w:val="24"/>
        </w:rPr>
        <w:t>nstruct</w:t>
      </w:r>
      <w:r w:rsidR="0034588A">
        <w:rPr>
          <w:rFonts w:eastAsia="Times New Roman" w:cs="Times New Roman"/>
          <w:sz w:val="24"/>
          <w:szCs w:val="24"/>
        </w:rPr>
        <w:t>ur</w:t>
      </w:r>
      <w:r w:rsidR="00934113">
        <w:rPr>
          <w:rFonts w:eastAsia="Times New Roman" w:cs="Times New Roman"/>
          <w:sz w:val="24"/>
          <w:szCs w:val="24"/>
        </w:rPr>
        <w:t xml:space="preserve">ed information in NGO </w:t>
      </w:r>
      <w:r w:rsidR="006439C1">
        <w:rPr>
          <w:rFonts w:eastAsia="Times New Roman" w:cs="Times New Roman"/>
          <w:sz w:val="24"/>
          <w:szCs w:val="24"/>
        </w:rPr>
        <w:t xml:space="preserve">PDF </w:t>
      </w:r>
      <w:r w:rsidR="00934113">
        <w:rPr>
          <w:rFonts w:eastAsia="Times New Roman" w:cs="Times New Roman"/>
          <w:sz w:val="24"/>
          <w:szCs w:val="24"/>
        </w:rPr>
        <w:t>reports</w:t>
      </w:r>
      <w:r w:rsidR="008072F2">
        <w:rPr>
          <w:rFonts w:eastAsia="Times New Roman" w:cs="Times New Roman"/>
          <w:sz w:val="24"/>
          <w:szCs w:val="24"/>
        </w:rPr>
        <w:t>.</w:t>
      </w:r>
    </w:p>
    <w:p w14:paraId="5CDB5EE0" w14:textId="6971886F" w:rsidR="00934113" w:rsidRDefault="008A63C3" w:rsidP="008A63C3">
      <w:pPr>
        <w:pStyle w:val="ListParagraph"/>
        <w:numPr>
          <w:ilvl w:val="1"/>
          <w:numId w:val="5"/>
        </w:numPr>
        <w:shd w:val="clear" w:color="auto" w:fill="FFFFFF"/>
        <w:spacing w:before="75" w:after="100" w:afterAutospacing="1" w:line="240" w:lineRule="auto"/>
        <w:rPr>
          <w:rFonts w:eastAsia="Times New Roman" w:cs="Times New Roman"/>
          <w:sz w:val="24"/>
          <w:szCs w:val="24"/>
        </w:rPr>
      </w:pPr>
      <w:r>
        <w:rPr>
          <w:rFonts w:eastAsia="Times New Roman" w:cs="Times New Roman"/>
          <w:sz w:val="24"/>
          <w:szCs w:val="24"/>
        </w:rPr>
        <w:t>c</w:t>
      </w:r>
      <w:r w:rsidR="0034588A">
        <w:rPr>
          <w:rFonts w:eastAsia="Times New Roman" w:cs="Times New Roman"/>
          <w:sz w:val="24"/>
          <w:szCs w:val="24"/>
        </w:rPr>
        <w:t xml:space="preserve">reate time series of NGO data </w:t>
      </w:r>
      <w:r w:rsidR="006439C1">
        <w:rPr>
          <w:rFonts w:eastAsia="Times New Roman" w:cs="Times New Roman"/>
          <w:sz w:val="24"/>
          <w:szCs w:val="24"/>
        </w:rPr>
        <w:t>from the publicly available NGO program and flagship reports</w:t>
      </w:r>
      <w:r w:rsidR="0004221B">
        <w:rPr>
          <w:rFonts w:eastAsia="Times New Roman" w:cs="Times New Roman"/>
          <w:sz w:val="24"/>
          <w:szCs w:val="24"/>
        </w:rPr>
        <w:t xml:space="preserve"> based on the AI tools results.</w:t>
      </w:r>
    </w:p>
    <w:p w14:paraId="498DC407" w14:textId="29A95767" w:rsidR="0066449C" w:rsidRDefault="008A63C3" w:rsidP="008A63C3">
      <w:pPr>
        <w:pStyle w:val="ListParagraph"/>
        <w:numPr>
          <w:ilvl w:val="1"/>
          <w:numId w:val="5"/>
        </w:numPr>
        <w:shd w:val="clear" w:color="auto" w:fill="FFFFFF"/>
        <w:spacing w:before="75" w:after="100" w:afterAutospacing="1" w:line="240" w:lineRule="auto"/>
        <w:rPr>
          <w:rFonts w:eastAsia="Times New Roman" w:cs="Times New Roman"/>
          <w:sz w:val="24"/>
          <w:szCs w:val="24"/>
        </w:rPr>
      </w:pPr>
      <w:r>
        <w:rPr>
          <w:rFonts w:eastAsia="Times New Roman" w:cs="Times New Roman"/>
          <w:sz w:val="24"/>
          <w:szCs w:val="24"/>
        </w:rPr>
        <w:t>c</w:t>
      </w:r>
      <w:r w:rsidR="00207884">
        <w:rPr>
          <w:rFonts w:eastAsia="Times New Roman" w:cs="Times New Roman"/>
          <w:sz w:val="24"/>
          <w:szCs w:val="24"/>
        </w:rPr>
        <w:t xml:space="preserve">reate </w:t>
      </w:r>
      <w:r w:rsidR="00EB0122">
        <w:rPr>
          <w:rFonts w:eastAsia="Times New Roman" w:cs="Times New Roman"/>
          <w:sz w:val="24"/>
          <w:szCs w:val="24"/>
        </w:rPr>
        <w:t>a series of visualization and analysis tools and scenarios such as the Google</w:t>
      </w:r>
      <w:r w:rsidR="008F0BF8">
        <w:rPr>
          <w:rFonts w:eastAsia="Times New Roman" w:cs="Times New Roman"/>
          <w:sz w:val="24"/>
          <w:szCs w:val="24"/>
        </w:rPr>
        <w:t xml:space="preserve"> Bubble Chart visualization tool</w:t>
      </w:r>
      <w:r w:rsidR="000D5456">
        <w:rPr>
          <w:rFonts w:eastAsia="Times New Roman" w:cs="Times New Roman"/>
          <w:sz w:val="24"/>
          <w:szCs w:val="24"/>
        </w:rPr>
        <w:t xml:space="preserve"> for time series and data sets</w:t>
      </w:r>
      <w:r w:rsidR="00207884">
        <w:rPr>
          <w:rFonts w:eastAsia="Times New Roman" w:cs="Times New Roman"/>
          <w:sz w:val="24"/>
          <w:szCs w:val="24"/>
        </w:rPr>
        <w:t xml:space="preserve"> </w:t>
      </w:r>
    </w:p>
    <w:p w14:paraId="53834B65" w14:textId="2498857A" w:rsidR="008A63C3" w:rsidRDefault="008A63C3" w:rsidP="008A63C3">
      <w:pPr>
        <w:pStyle w:val="ListParagraph"/>
        <w:numPr>
          <w:ilvl w:val="0"/>
          <w:numId w:val="5"/>
        </w:numPr>
        <w:shd w:val="clear" w:color="auto" w:fill="FFFFFF"/>
        <w:spacing w:before="75" w:after="100" w:afterAutospacing="1" w:line="240" w:lineRule="auto"/>
        <w:rPr>
          <w:rFonts w:eastAsia="Times New Roman" w:cs="Times New Roman"/>
          <w:sz w:val="24"/>
          <w:szCs w:val="24"/>
        </w:rPr>
      </w:pPr>
      <w:r>
        <w:rPr>
          <w:rFonts w:eastAsia="Times New Roman" w:cs="Times New Roman"/>
          <w:sz w:val="24"/>
          <w:szCs w:val="24"/>
        </w:rPr>
        <w:t>Create and maintain the Data4Good web site:</w:t>
      </w:r>
    </w:p>
    <w:p w14:paraId="1572EDC8" w14:textId="608ACBFB" w:rsidR="00207884" w:rsidRDefault="00207884" w:rsidP="008A63C3">
      <w:pPr>
        <w:pStyle w:val="ListParagraph"/>
        <w:numPr>
          <w:ilvl w:val="1"/>
          <w:numId w:val="5"/>
        </w:numPr>
        <w:shd w:val="clear" w:color="auto" w:fill="FFFFFF"/>
        <w:spacing w:before="75" w:after="100" w:afterAutospacing="1" w:line="240" w:lineRule="auto"/>
        <w:rPr>
          <w:rFonts w:eastAsia="Times New Roman" w:cs="Times New Roman"/>
          <w:sz w:val="24"/>
          <w:szCs w:val="24"/>
        </w:rPr>
      </w:pPr>
      <w:r>
        <w:rPr>
          <w:rFonts w:eastAsia="Times New Roman" w:cs="Times New Roman"/>
          <w:sz w:val="24"/>
          <w:szCs w:val="24"/>
        </w:rPr>
        <w:t>Progr</w:t>
      </w:r>
      <w:r w:rsidR="006E0993">
        <w:rPr>
          <w:rFonts w:eastAsia="Times New Roman" w:cs="Times New Roman"/>
          <w:sz w:val="24"/>
          <w:szCs w:val="24"/>
        </w:rPr>
        <w:t>am or modify the software tools, web site front-end and database back</w:t>
      </w:r>
      <w:r w:rsidR="00C41643">
        <w:rPr>
          <w:rFonts w:eastAsia="Times New Roman" w:cs="Times New Roman"/>
          <w:sz w:val="24"/>
          <w:szCs w:val="24"/>
        </w:rPr>
        <w:t>-</w:t>
      </w:r>
      <w:r w:rsidR="006E0993">
        <w:rPr>
          <w:rFonts w:eastAsia="Times New Roman" w:cs="Times New Roman"/>
          <w:sz w:val="24"/>
          <w:szCs w:val="24"/>
        </w:rPr>
        <w:t xml:space="preserve">end </w:t>
      </w:r>
      <w:r>
        <w:rPr>
          <w:rFonts w:eastAsia="Times New Roman" w:cs="Times New Roman"/>
          <w:sz w:val="24"/>
          <w:szCs w:val="24"/>
        </w:rPr>
        <w:t>as required.</w:t>
      </w:r>
    </w:p>
    <w:p w14:paraId="1F38927A" w14:textId="37FF9CFC" w:rsidR="008A63C3" w:rsidRDefault="008A63C3" w:rsidP="008A63C3">
      <w:pPr>
        <w:pStyle w:val="ListParagraph"/>
        <w:numPr>
          <w:ilvl w:val="1"/>
          <w:numId w:val="5"/>
        </w:numPr>
        <w:shd w:val="clear" w:color="auto" w:fill="FFFFFF"/>
        <w:spacing w:before="75" w:after="100" w:afterAutospacing="1" w:line="240" w:lineRule="auto"/>
        <w:rPr>
          <w:rFonts w:eastAsia="Times New Roman" w:cs="Times New Roman"/>
          <w:sz w:val="24"/>
          <w:szCs w:val="24"/>
        </w:rPr>
      </w:pPr>
      <w:r>
        <w:rPr>
          <w:rFonts w:eastAsia="Times New Roman" w:cs="Times New Roman"/>
          <w:sz w:val="24"/>
          <w:szCs w:val="24"/>
        </w:rPr>
        <w:t xml:space="preserve">Provide analytic and visual tools that can be operated by users on the Data4Good site  </w:t>
      </w:r>
    </w:p>
    <w:p w14:paraId="268B250D" w14:textId="2981FCC7" w:rsidR="0066449C" w:rsidRDefault="0066449C" w:rsidP="008A63C3">
      <w:pPr>
        <w:pStyle w:val="ListParagraph"/>
        <w:numPr>
          <w:ilvl w:val="1"/>
          <w:numId w:val="5"/>
        </w:numPr>
        <w:shd w:val="clear" w:color="auto" w:fill="FFFFFF"/>
        <w:spacing w:before="75" w:after="100" w:afterAutospacing="1" w:line="240" w:lineRule="auto"/>
        <w:rPr>
          <w:rFonts w:eastAsia="Times New Roman" w:cs="Times New Roman"/>
          <w:sz w:val="24"/>
          <w:szCs w:val="24"/>
        </w:rPr>
      </w:pPr>
      <w:r>
        <w:rPr>
          <w:rFonts w:eastAsia="Times New Roman" w:cs="Times New Roman"/>
          <w:sz w:val="24"/>
          <w:szCs w:val="24"/>
        </w:rPr>
        <w:t>Monitor the web site</w:t>
      </w:r>
      <w:r w:rsidR="00C41643">
        <w:rPr>
          <w:rFonts w:eastAsia="Times New Roman" w:cs="Times New Roman"/>
          <w:sz w:val="24"/>
          <w:szCs w:val="24"/>
        </w:rPr>
        <w:t>, provide site analytics</w:t>
      </w:r>
      <w:r>
        <w:rPr>
          <w:rFonts w:eastAsia="Times New Roman" w:cs="Times New Roman"/>
          <w:sz w:val="24"/>
          <w:szCs w:val="24"/>
        </w:rPr>
        <w:t xml:space="preserve"> and respond to inquiries.</w:t>
      </w:r>
    </w:p>
    <w:p w14:paraId="1CC0C9D2" w14:textId="4A72BDFE" w:rsidR="004F0370" w:rsidRDefault="0066449C" w:rsidP="00207884">
      <w:pPr>
        <w:pStyle w:val="ListParagraph"/>
        <w:numPr>
          <w:ilvl w:val="0"/>
          <w:numId w:val="5"/>
        </w:numPr>
        <w:shd w:val="clear" w:color="auto" w:fill="FFFFFF"/>
        <w:spacing w:before="75" w:after="100" w:afterAutospacing="1" w:line="240" w:lineRule="auto"/>
        <w:rPr>
          <w:rFonts w:eastAsia="Times New Roman" w:cs="Times New Roman"/>
          <w:sz w:val="24"/>
          <w:szCs w:val="24"/>
        </w:rPr>
      </w:pPr>
      <w:r>
        <w:rPr>
          <w:rFonts w:eastAsia="Times New Roman" w:cs="Times New Roman"/>
          <w:sz w:val="24"/>
          <w:szCs w:val="24"/>
        </w:rPr>
        <w:t>Conduct webinars on the use of the Data4Good center</w:t>
      </w:r>
      <w:r w:rsidR="003B780B">
        <w:rPr>
          <w:rFonts w:eastAsia="Times New Roman" w:cs="Times New Roman"/>
          <w:sz w:val="24"/>
          <w:szCs w:val="24"/>
        </w:rPr>
        <w:t xml:space="preserve"> suitable for students, researchers and NGOs</w:t>
      </w:r>
      <w:r w:rsidR="006D46C9">
        <w:rPr>
          <w:rFonts w:eastAsia="Times New Roman" w:cs="Times New Roman"/>
          <w:sz w:val="24"/>
          <w:szCs w:val="24"/>
        </w:rPr>
        <w:t>.</w:t>
      </w:r>
    </w:p>
    <w:p w14:paraId="177309FA" w14:textId="7ACB3428" w:rsidR="004F0370" w:rsidRDefault="004F0370" w:rsidP="00207884">
      <w:pPr>
        <w:pStyle w:val="ListParagraph"/>
        <w:numPr>
          <w:ilvl w:val="0"/>
          <w:numId w:val="5"/>
        </w:numPr>
        <w:shd w:val="clear" w:color="auto" w:fill="FFFFFF"/>
        <w:spacing w:before="75" w:after="100" w:afterAutospacing="1" w:line="240" w:lineRule="auto"/>
        <w:rPr>
          <w:rFonts w:eastAsia="Times New Roman" w:cs="Times New Roman"/>
          <w:sz w:val="24"/>
          <w:szCs w:val="24"/>
        </w:rPr>
      </w:pPr>
      <w:r>
        <w:rPr>
          <w:rFonts w:eastAsia="Times New Roman" w:cs="Times New Roman"/>
          <w:sz w:val="24"/>
          <w:szCs w:val="24"/>
        </w:rPr>
        <w:t>Coordinate with the OCHA Center fo</w:t>
      </w:r>
      <w:r w:rsidR="00C41643">
        <w:rPr>
          <w:rFonts w:eastAsia="Times New Roman" w:cs="Times New Roman"/>
          <w:sz w:val="24"/>
          <w:szCs w:val="24"/>
        </w:rPr>
        <w:t>r</w:t>
      </w:r>
      <w:r>
        <w:rPr>
          <w:rFonts w:eastAsia="Times New Roman" w:cs="Times New Roman"/>
          <w:sz w:val="24"/>
          <w:szCs w:val="24"/>
        </w:rPr>
        <w:t xml:space="preserve"> Humantarian Data in the The Hague and share data and capabilities as desired.</w:t>
      </w:r>
    </w:p>
    <w:p w14:paraId="0F074C3C" w14:textId="14D41745" w:rsidR="00207884" w:rsidRPr="002643D0" w:rsidRDefault="00207884" w:rsidP="00207884">
      <w:pPr>
        <w:pStyle w:val="ListParagraph"/>
        <w:numPr>
          <w:ilvl w:val="0"/>
          <w:numId w:val="5"/>
        </w:numPr>
        <w:shd w:val="clear" w:color="auto" w:fill="FFFFFF"/>
        <w:spacing w:before="75" w:after="100" w:afterAutospacing="1" w:line="240" w:lineRule="auto"/>
        <w:rPr>
          <w:rFonts w:eastAsia="Times New Roman" w:cs="Times New Roman"/>
          <w:sz w:val="24"/>
          <w:szCs w:val="24"/>
        </w:rPr>
      </w:pPr>
      <w:r>
        <w:rPr>
          <w:rFonts w:eastAsia="Times New Roman" w:cs="Times New Roman"/>
          <w:sz w:val="24"/>
          <w:szCs w:val="24"/>
        </w:rPr>
        <w:t>Create and m</w:t>
      </w:r>
      <w:r w:rsidRPr="00782265">
        <w:rPr>
          <w:rFonts w:eastAsia="Times New Roman" w:cs="Times New Roman"/>
          <w:sz w:val="24"/>
          <w:szCs w:val="24"/>
        </w:rPr>
        <w:t xml:space="preserve">aintain </w:t>
      </w:r>
      <w:r>
        <w:rPr>
          <w:rFonts w:eastAsia="Times New Roman" w:cs="Times New Roman"/>
          <w:sz w:val="24"/>
          <w:szCs w:val="24"/>
        </w:rPr>
        <w:t>documen</w:t>
      </w:r>
      <w:r w:rsidR="00CD7832">
        <w:rPr>
          <w:rFonts w:eastAsia="Times New Roman" w:cs="Times New Roman"/>
          <w:sz w:val="24"/>
          <w:szCs w:val="24"/>
        </w:rPr>
        <w:t>tation on all aspects of the center</w:t>
      </w:r>
      <w:r>
        <w:rPr>
          <w:rFonts w:eastAsia="Times New Roman" w:cs="Times New Roman"/>
          <w:sz w:val="24"/>
          <w:szCs w:val="24"/>
        </w:rPr>
        <w:t xml:space="preserve"> so that other</w:t>
      </w:r>
      <w:r w:rsidR="00B34F67">
        <w:rPr>
          <w:rFonts w:eastAsia="Times New Roman" w:cs="Times New Roman"/>
          <w:sz w:val="24"/>
          <w:szCs w:val="24"/>
        </w:rPr>
        <w:t>s can operate it as needed</w:t>
      </w:r>
      <w:r>
        <w:rPr>
          <w:rFonts w:eastAsia="Times New Roman" w:cs="Times New Roman"/>
          <w:sz w:val="24"/>
          <w:szCs w:val="24"/>
        </w:rPr>
        <w:t>.</w:t>
      </w:r>
    </w:p>
    <w:p w14:paraId="645A4E4C" w14:textId="0CC33A54" w:rsidR="001B0C3B" w:rsidRDefault="001B0C3B" w:rsidP="00207884">
      <w:pPr>
        <w:pStyle w:val="ListParagraph"/>
        <w:numPr>
          <w:ilvl w:val="0"/>
          <w:numId w:val="5"/>
        </w:numPr>
        <w:shd w:val="clear" w:color="auto" w:fill="FFFFFF"/>
        <w:spacing w:before="75" w:after="100" w:afterAutospacing="1" w:line="240" w:lineRule="auto"/>
        <w:rPr>
          <w:rFonts w:eastAsia="Times New Roman" w:cs="Times New Roman"/>
          <w:sz w:val="24"/>
          <w:szCs w:val="24"/>
        </w:rPr>
      </w:pPr>
      <w:r>
        <w:rPr>
          <w:rFonts w:eastAsia="Times New Roman" w:cs="Times New Roman"/>
          <w:sz w:val="24"/>
          <w:szCs w:val="24"/>
        </w:rPr>
        <w:t xml:space="preserve">Work with the business </w:t>
      </w:r>
      <w:r w:rsidR="00887E80">
        <w:rPr>
          <w:rFonts w:eastAsia="Times New Roman" w:cs="Times New Roman"/>
          <w:sz w:val="24"/>
          <w:szCs w:val="24"/>
        </w:rPr>
        <w:t>liaison</w:t>
      </w:r>
      <w:r>
        <w:rPr>
          <w:rFonts w:eastAsia="Times New Roman" w:cs="Times New Roman"/>
          <w:sz w:val="24"/>
          <w:szCs w:val="24"/>
        </w:rPr>
        <w:t xml:space="preserve"> </w:t>
      </w:r>
      <w:r w:rsidR="00ED68FE">
        <w:rPr>
          <w:rFonts w:eastAsia="Times New Roman" w:cs="Times New Roman"/>
          <w:sz w:val="24"/>
          <w:szCs w:val="24"/>
        </w:rPr>
        <w:t>(B</w:t>
      </w:r>
      <w:r w:rsidR="00081756">
        <w:rPr>
          <w:rFonts w:eastAsia="Times New Roman" w:cs="Times New Roman"/>
          <w:sz w:val="24"/>
          <w:szCs w:val="24"/>
        </w:rPr>
        <w:t xml:space="preserve">L) </w:t>
      </w:r>
      <w:r>
        <w:rPr>
          <w:rFonts w:eastAsia="Times New Roman" w:cs="Times New Roman"/>
          <w:sz w:val="24"/>
          <w:szCs w:val="24"/>
        </w:rPr>
        <w:t>to provide information helpful to securing grants for the center.</w:t>
      </w:r>
    </w:p>
    <w:p w14:paraId="34F02F05" w14:textId="45D4BC51" w:rsidR="001B0C3B" w:rsidRDefault="00FD4A15" w:rsidP="00207884">
      <w:pPr>
        <w:pStyle w:val="ListParagraph"/>
        <w:numPr>
          <w:ilvl w:val="0"/>
          <w:numId w:val="5"/>
        </w:numPr>
        <w:shd w:val="clear" w:color="auto" w:fill="FFFFFF"/>
        <w:spacing w:before="75" w:after="100" w:afterAutospacing="1" w:line="240" w:lineRule="auto"/>
        <w:rPr>
          <w:rFonts w:eastAsia="Times New Roman" w:cs="Times New Roman"/>
          <w:sz w:val="24"/>
          <w:szCs w:val="24"/>
        </w:rPr>
      </w:pPr>
      <w:r>
        <w:rPr>
          <w:rFonts w:eastAsia="Times New Roman" w:cs="Times New Roman"/>
          <w:sz w:val="24"/>
          <w:szCs w:val="24"/>
        </w:rPr>
        <w:t xml:space="preserve">Perform research for improving and broadening the scope of simulation scenarios run in the </w:t>
      </w:r>
      <w:r w:rsidR="00EA5FD8">
        <w:rPr>
          <w:rFonts w:eastAsia="Times New Roman" w:cs="Times New Roman"/>
          <w:sz w:val="24"/>
          <w:szCs w:val="24"/>
        </w:rPr>
        <w:t>center</w:t>
      </w:r>
      <w:r>
        <w:rPr>
          <w:rFonts w:eastAsia="Times New Roman" w:cs="Times New Roman"/>
          <w:sz w:val="24"/>
          <w:szCs w:val="24"/>
        </w:rPr>
        <w:t>, and conduct test with and for  relevant UM research</w:t>
      </w:r>
      <w:r w:rsidR="002D07D7">
        <w:rPr>
          <w:rFonts w:eastAsia="Times New Roman" w:cs="Times New Roman"/>
          <w:sz w:val="24"/>
          <w:szCs w:val="24"/>
        </w:rPr>
        <w:t>.</w:t>
      </w:r>
      <w:r>
        <w:rPr>
          <w:rFonts w:eastAsia="Times New Roman" w:cs="Times New Roman"/>
          <w:sz w:val="24"/>
          <w:szCs w:val="24"/>
        </w:rPr>
        <w:t xml:space="preserve"> </w:t>
      </w:r>
    </w:p>
    <w:p w14:paraId="1BA39D7D" w14:textId="64E58752" w:rsidR="007909CA" w:rsidRPr="00782265" w:rsidRDefault="00C62E21" w:rsidP="00207884">
      <w:pPr>
        <w:pStyle w:val="ListParagraph"/>
        <w:numPr>
          <w:ilvl w:val="0"/>
          <w:numId w:val="5"/>
        </w:numPr>
        <w:shd w:val="clear" w:color="auto" w:fill="FFFFFF"/>
        <w:spacing w:before="75" w:after="100" w:afterAutospacing="1" w:line="240" w:lineRule="auto"/>
        <w:rPr>
          <w:rFonts w:eastAsia="Times New Roman" w:cs="Times New Roman"/>
          <w:sz w:val="24"/>
          <w:szCs w:val="24"/>
        </w:rPr>
      </w:pPr>
      <w:r>
        <w:rPr>
          <w:rFonts w:eastAsia="Times New Roman" w:cs="Times New Roman"/>
          <w:sz w:val="24"/>
          <w:szCs w:val="24"/>
        </w:rPr>
        <w:t>Work with the EF, BL</w:t>
      </w:r>
      <w:r w:rsidR="007909CA" w:rsidRPr="00782265">
        <w:rPr>
          <w:rFonts w:eastAsia="Times New Roman" w:cs="Times New Roman"/>
          <w:sz w:val="24"/>
          <w:szCs w:val="24"/>
        </w:rPr>
        <w:t xml:space="preserve"> and Research to define and impleme</w:t>
      </w:r>
      <w:r w:rsidR="003556A8">
        <w:rPr>
          <w:rFonts w:eastAsia="Times New Roman" w:cs="Times New Roman"/>
          <w:sz w:val="24"/>
          <w:szCs w:val="24"/>
        </w:rPr>
        <w:t>nt strategies and obje</w:t>
      </w:r>
      <w:r w:rsidR="00F90762">
        <w:rPr>
          <w:rFonts w:eastAsia="Times New Roman" w:cs="Times New Roman"/>
          <w:sz w:val="24"/>
          <w:szCs w:val="24"/>
        </w:rPr>
        <w:t>ctives for the growth of the center</w:t>
      </w:r>
      <w:r w:rsidR="003556A8">
        <w:rPr>
          <w:rFonts w:eastAsia="Times New Roman" w:cs="Times New Roman"/>
          <w:sz w:val="24"/>
          <w:szCs w:val="24"/>
        </w:rPr>
        <w:t xml:space="preserve"> and its programs</w:t>
      </w:r>
      <w:r w:rsidR="005C7BBF">
        <w:rPr>
          <w:rFonts w:eastAsia="Times New Roman" w:cs="Times New Roman"/>
          <w:sz w:val="24"/>
          <w:szCs w:val="24"/>
        </w:rPr>
        <w:t>.</w:t>
      </w:r>
    </w:p>
    <w:p w14:paraId="06880A3A" w14:textId="78D93086" w:rsidR="00782265" w:rsidRDefault="0089765F" w:rsidP="00207884">
      <w:pPr>
        <w:pStyle w:val="ListParagraph"/>
        <w:numPr>
          <w:ilvl w:val="0"/>
          <w:numId w:val="5"/>
        </w:numPr>
        <w:shd w:val="clear" w:color="auto" w:fill="FFFFFF"/>
        <w:spacing w:before="75" w:after="100" w:afterAutospacing="1" w:line="240" w:lineRule="auto"/>
        <w:rPr>
          <w:rFonts w:eastAsia="Times New Roman" w:cs="Times New Roman"/>
          <w:sz w:val="24"/>
          <w:szCs w:val="24"/>
        </w:rPr>
      </w:pPr>
      <w:r>
        <w:rPr>
          <w:rFonts w:eastAsia="Times New Roman" w:cs="Times New Roman"/>
          <w:sz w:val="24"/>
          <w:szCs w:val="24"/>
        </w:rPr>
        <w:t>Understand</w:t>
      </w:r>
      <w:r w:rsidR="007909CA" w:rsidRPr="00782265">
        <w:rPr>
          <w:rFonts w:eastAsia="Times New Roman" w:cs="Times New Roman"/>
          <w:sz w:val="24"/>
          <w:szCs w:val="24"/>
        </w:rPr>
        <w:t xml:space="preserve"> and compl</w:t>
      </w:r>
      <w:r>
        <w:rPr>
          <w:rFonts w:eastAsia="Times New Roman" w:cs="Times New Roman"/>
          <w:sz w:val="24"/>
          <w:szCs w:val="24"/>
        </w:rPr>
        <w:t>y</w:t>
      </w:r>
      <w:r w:rsidR="007909CA" w:rsidRPr="00782265">
        <w:rPr>
          <w:rFonts w:eastAsia="Times New Roman" w:cs="Times New Roman"/>
          <w:sz w:val="24"/>
          <w:szCs w:val="24"/>
        </w:rPr>
        <w:t xml:space="preserve"> with all UM </w:t>
      </w:r>
      <w:r w:rsidR="007F3701">
        <w:rPr>
          <w:rFonts w:eastAsia="Times New Roman" w:cs="Times New Roman"/>
          <w:sz w:val="24"/>
          <w:szCs w:val="24"/>
        </w:rPr>
        <w:t>IT</w:t>
      </w:r>
      <w:r w:rsidR="007909CA" w:rsidRPr="00782265">
        <w:rPr>
          <w:rFonts w:eastAsia="Times New Roman" w:cs="Times New Roman"/>
          <w:sz w:val="24"/>
          <w:szCs w:val="24"/>
        </w:rPr>
        <w:t>-related policies and procedures and ensures ethical, policy and process compliance.</w:t>
      </w:r>
    </w:p>
    <w:p w14:paraId="399C1B3A" w14:textId="5E333388" w:rsidR="00444E5B" w:rsidRPr="00782265" w:rsidRDefault="00444E5B" w:rsidP="001940D4">
      <w:pPr>
        <w:pStyle w:val="ListParagraph"/>
        <w:shd w:val="clear" w:color="auto" w:fill="FFFFFF"/>
        <w:spacing w:before="75" w:after="100" w:afterAutospacing="1" w:line="240" w:lineRule="auto"/>
        <w:ind w:left="0"/>
        <w:rPr>
          <w:rFonts w:eastAsia="Times New Roman" w:cs="Times New Roman"/>
          <w:sz w:val="24"/>
          <w:szCs w:val="24"/>
        </w:rPr>
      </w:pPr>
      <w:r w:rsidRPr="00782265">
        <w:rPr>
          <w:rFonts w:eastAsia="Times New Roman" w:cs="Times New Roman"/>
          <w:sz w:val="24"/>
          <w:szCs w:val="24"/>
        </w:rPr>
        <w:lastRenderedPageBreak/>
        <w:br/>
        <w:t>Position</w:t>
      </w:r>
      <w:r w:rsidR="001940D4">
        <w:rPr>
          <w:rFonts w:eastAsia="Times New Roman" w:cs="Times New Roman"/>
          <w:sz w:val="24"/>
          <w:szCs w:val="24"/>
        </w:rPr>
        <w:t>s have</w:t>
      </w:r>
      <w:r w:rsidRPr="00782265">
        <w:rPr>
          <w:rFonts w:eastAsia="Times New Roman" w:cs="Times New Roman"/>
          <w:sz w:val="24"/>
          <w:szCs w:val="24"/>
        </w:rPr>
        <w:t xml:space="preserve"> reporting responsibilities to a faculty </w:t>
      </w:r>
      <w:r w:rsidR="007F3E2E" w:rsidRPr="00782265">
        <w:rPr>
          <w:rFonts w:eastAsia="Times New Roman" w:cs="Times New Roman"/>
          <w:sz w:val="24"/>
          <w:szCs w:val="24"/>
        </w:rPr>
        <w:t>Executive Fellow.</w:t>
      </w:r>
    </w:p>
    <w:p w14:paraId="34CD606E" w14:textId="02592F48" w:rsidR="00444E5B" w:rsidRPr="00782265" w:rsidRDefault="00782265" w:rsidP="00444E5B">
      <w:pPr>
        <w:shd w:val="clear" w:color="auto" w:fill="FFFFFF"/>
        <w:spacing w:before="100" w:beforeAutospacing="1" w:after="0" w:line="240" w:lineRule="auto"/>
        <w:outlineLvl w:val="1"/>
        <w:rPr>
          <w:rFonts w:eastAsia="Times New Roman" w:cs="Times New Roman"/>
          <w:b/>
          <w:bCs/>
          <w:sz w:val="24"/>
          <w:szCs w:val="24"/>
        </w:rPr>
      </w:pPr>
      <w:r>
        <w:rPr>
          <w:rFonts w:eastAsia="Times New Roman" w:cs="Times New Roman"/>
          <w:b/>
          <w:bCs/>
          <w:sz w:val="24"/>
          <w:szCs w:val="24"/>
        </w:rPr>
        <w:t>Required Qualifications</w:t>
      </w:r>
    </w:p>
    <w:p w14:paraId="45F92611" w14:textId="364423DA" w:rsidR="00DA0473" w:rsidRPr="00782265" w:rsidRDefault="00444E5B" w:rsidP="00DA0473">
      <w:pPr>
        <w:pStyle w:val="ListParagraph"/>
        <w:numPr>
          <w:ilvl w:val="0"/>
          <w:numId w:val="2"/>
        </w:numPr>
        <w:shd w:val="clear" w:color="auto" w:fill="FFFFFF"/>
        <w:spacing w:before="75" w:after="100" w:afterAutospacing="1" w:line="240" w:lineRule="auto"/>
        <w:rPr>
          <w:rFonts w:eastAsia="Times New Roman" w:cs="Times New Roman"/>
          <w:sz w:val="24"/>
          <w:szCs w:val="24"/>
        </w:rPr>
      </w:pPr>
      <w:r w:rsidRPr="00782265">
        <w:rPr>
          <w:rFonts w:eastAsia="Times New Roman" w:cs="Times New Roman"/>
          <w:sz w:val="24"/>
          <w:szCs w:val="24"/>
        </w:rPr>
        <w:t>Bachelor's degree or equivalent combination of education</w:t>
      </w:r>
      <w:r w:rsidR="00DA38AD">
        <w:rPr>
          <w:rFonts w:eastAsia="Times New Roman" w:cs="Times New Roman"/>
          <w:sz w:val="24"/>
          <w:szCs w:val="24"/>
        </w:rPr>
        <w:t>, masters in SI, CSE or other related school is preferred</w:t>
      </w:r>
      <w:r w:rsidR="00E64F0C">
        <w:rPr>
          <w:rFonts w:eastAsia="Times New Roman" w:cs="Times New Roman"/>
          <w:sz w:val="24"/>
          <w:szCs w:val="24"/>
        </w:rPr>
        <w:t>. Students in the Masters or PhD program are encouraged to apply</w:t>
      </w:r>
      <w:r w:rsidR="00FA12C5">
        <w:rPr>
          <w:rFonts w:eastAsia="Times New Roman" w:cs="Times New Roman"/>
          <w:sz w:val="24"/>
          <w:szCs w:val="24"/>
        </w:rPr>
        <w:t>.</w:t>
      </w:r>
    </w:p>
    <w:p w14:paraId="0236264F" w14:textId="7F6A2418" w:rsidR="00DA0473" w:rsidRPr="00782265" w:rsidRDefault="00DA0473" w:rsidP="00DA0473">
      <w:pPr>
        <w:pStyle w:val="ListParagraph"/>
        <w:numPr>
          <w:ilvl w:val="0"/>
          <w:numId w:val="2"/>
        </w:numPr>
        <w:shd w:val="clear" w:color="auto" w:fill="FFFFFF"/>
        <w:spacing w:before="75" w:after="100" w:afterAutospacing="1" w:line="240" w:lineRule="auto"/>
        <w:rPr>
          <w:rFonts w:eastAsia="Times New Roman" w:cs="Times New Roman"/>
          <w:sz w:val="24"/>
          <w:szCs w:val="24"/>
        </w:rPr>
      </w:pPr>
      <w:r w:rsidRPr="00782265">
        <w:rPr>
          <w:rFonts w:eastAsia="Times New Roman" w:cs="Times New Roman"/>
          <w:sz w:val="24"/>
          <w:szCs w:val="24"/>
        </w:rPr>
        <w:t>C</w:t>
      </w:r>
      <w:r w:rsidR="00444E5B" w:rsidRPr="00782265">
        <w:rPr>
          <w:rFonts w:eastAsia="Times New Roman" w:cs="Times New Roman"/>
          <w:sz w:val="24"/>
          <w:szCs w:val="24"/>
        </w:rPr>
        <w:t>onsiderable experience in</w:t>
      </w:r>
      <w:r w:rsidR="00FA12C5">
        <w:rPr>
          <w:rFonts w:eastAsia="Times New Roman" w:cs="Times New Roman"/>
          <w:sz w:val="24"/>
          <w:szCs w:val="24"/>
        </w:rPr>
        <w:t xml:space="preserve"> data science</w:t>
      </w:r>
      <w:r w:rsidR="008A63C3">
        <w:rPr>
          <w:rFonts w:eastAsia="Times New Roman" w:cs="Times New Roman"/>
          <w:sz w:val="24"/>
          <w:szCs w:val="24"/>
        </w:rPr>
        <w:t xml:space="preserve"> methods and software</w:t>
      </w:r>
      <w:r w:rsidR="00444E5B" w:rsidRPr="00782265">
        <w:rPr>
          <w:rFonts w:eastAsia="Times New Roman" w:cs="Times New Roman"/>
          <w:sz w:val="24"/>
          <w:szCs w:val="24"/>
        </w:rPr>
        <w:t xml:space="preserve">, or related field. </w:t>
      </w:r>
    </w:p>
    <w:p w14:paraId="726846CA" w14:textId="2861BBF8" w:rsidR="009C590C" w:rsidRPr="00782265" w:rsidRDefault="00444E5B" w:rsidP="00DA0473">
      <w:pPr>
        <w:pStyle w:val="ListParagraph"/>
        <w:numPr>
          <w:ilvl w:val="0"/>
          <w:numId w:val="2"/>
        </w:numPr>
        <w:shd w:val="clear" w:color="auto" w:fill="FFFFFF"/>
        <w:spacing w:before="75" w:after="100" w:afterAutospacing="1" w:line="240" w:lineRule="auto"/>
        <w:rPr>
          <w:rFonts w:eastAsia="Times New Roman" w:cs="Times New Roman"/>
          <w:sz w:val="24"/>
          <w:szCs w:val="24"/>
        </w:rPr>
      </w:pPr>
      <w:r w:rsidRPr="00782265">
        <w:rPr>
          <w:rFonts w:eastAsia="Times New Roman" w:cs="Times New Roman"/>
          <w:sz w:val="24"/>
          <w:szCs w:val="24"/>
        </w:rPr>
        <w:t>Excellent organizational</w:t>
      </w:r>
      <w:r w:rsidR="00DA0473" w:rsidRPr="00782265">
        <w:rPr>
          <w:rFonts w:eastAsia="Times New Roman" w:cs="Times New Roman"/>
          <w:sz w:val="24"/>
          <w:szCs w:val="24"/>
        </w:rPr>
        <w:t xml:space="preserve">, </w:t>
      </w:r>
      <w:r w:rsidR="006B0448">
        <w:rPr>
          <w:rFonts w:eastAsia="Times New Roman" w:cs="Times New Roman"/>
          <w:sz w:val="24"/>
          <w:szCs w:val="24"/>
        </w:rPr>
        <w:t>writing</w:t>
      </w:r>
      <w:r w:rsidR="00DA0473" w:rsidRPr="00782265">
        <w:rPr>
          <w:rFonts w:eastAsia="Times New Roman" w:cs="Times New Roman"/>
          <w:sz w:val="24"/>
          <w:szCs w:val="24"/>
        </w:rPr>
        <w:t xml:space="preserve">, </w:t>
      </w:r>
      <w:r w:rsidR="00DA0473" w:rsidRPr="00782265">
        <w:rPr>
          <w:rFonts w:eastAsia="Times New Roman" w:cs="Arial"/>
          <w:sz w:val="24"/>
          <w:szCs w:val="24"/>
        </w:rPr>
        <w:t xml:space="preserve">analytical, </w:t>
      </w:r>
      <w:r w:rsidR="003D5878">
        <w:rPr>
          <w:rFonts w:eastAsia="Times New Roman" w:cs="Arial"/>
          <w:sz w:val="24"/>
          <w:szCs w:val="24"/>
        </w:rPr>
        <w:t xml:space="preserve">technical </w:t>
      </w:r>
      <w:r w:rsidR="00DA0473" w:rsidRPr="00782265">
        <w:rPr>
          <w:rFonts w:eastAsia="Times New Roman" w:cs="Arial"/>
          <w:sz w:val="24"/>
          <w:szCs w:val="24"/>
        </w:rPr>
        <w:t>and research skills are essential.</w:t>
      </w:r>
      <w:r w:rsidRPr="00782265">
        <w:rPr>
          <w:rFonts w:eastAsia="Times New Roman" w:cs="Times New Roman"/>
          <w:sz w:val="24"/>
          <w:szCs w:val="24"/>
        </w:rPr>
        <w:t xml:space="preserve"> </w:t>
      </w:r>
    </w:p>
    <w:p w14:paraId="6D9E21A6" w14:textId="6839113E" w:rsidR="009C590C" w:rsidRDefault="00444E5B" w:rsidP="00DA0473">
      <w:pPr>
        <w:pStyle w:val="ListParagraph"/>
        <w:numPr>
          <w:ilvl w:val="0"/>
          <w:numId w:val="2"/>
        </w:numPr>
        <w:shd w:val="clear" w:color="auto" w:fill="FFFFFF"/>
        <w:spacing w:before="75" w:after="100" w:afterAutospacing="1" w:line="240" w:lineRule="auto"/>
        <w:rPr>
          <w:rFonts w:eastAsia="Times New Roman" w:cs="Times New Roman"/>
          <w:sz w:val="24"/>
          <w:szCs w:val="24"/>
        </w:rPr>
      </w:pPr>
      <w:r w:rsidRPr="00782265">
        <w:rPr>
          <w:rFonts w:eastAsia="Times New Roman" w:cs="Times New Roman"/>
          <w:sz w:val="24"/>
          <w:szCs w:val="24"/>
        </w:rPr>
        <w:t xml:space="preserve">Knowledge of writing </w:t>
      </w:r>
      <w:r w:rsidR="00D45416">
        <w:rPr>
          <w:rFonts w:eastAsia="Times New Roman" w:cs="Times New Roman"/>
          <w:sz w:val="24"/>
          <w:szCs w:val="24"/>
        </w:rPr>
        <w:t xml:space="preserve">documentation </w:t>
      </w:r>
      <w:r w:rsidR="00991869">
        <w:rPr>
          <w:rFonts w:eastAsia="Times New Roman" w:cs="Times New Roman"/>
          <w:sz w:val="24"/>
          <w:szCs w:val="24"/>
        </w:rPr>
        <w:t>and training materials</w:t>
      </w:r>
      <w:r w:rsidRPr="00782265">
        <w:rPr>
          <w:rFonts w:eastAsia="Times New Roman" w:cs="Times New Roman"/>
          <w:sz w:val="24"/>
          <w:szCs w:val="24"/>
        </w:rPr>
        <w:t xml:space="preserve">. </w:t>
      </w:r>
    </w:p>
    <w:p w14:paraId="0A64A573" w14:textId="39FE167A" w:rsidR="000630E9" w:rsidRPr="00782265" w:rsidRDefault="000630E9" w:rsidP="00DA0473">
      <w:pPr>
        <w:pStyle w:val="ListParagraph"/>
        <w:numPr>
          <w:ilvl w:val="0"/>
          <w:numId w:val="2"/>
        </w:numPr>
        <w:shd w:val="clear" w:color="auto" w:fill="FFFFFF"/>
        <w:spacing w:before="75" w:after="100" w:afterAutospacing="1" w:line="240" w:lineRule="auto"/>
        <w:rPr>
          <w:rFonts w:eastAsia="Times New Roman" w:cs="Times New Roman"/>
          <w:sz w:val="24"/>
          <w:szCs w:val="24"/>
        </w:rPr>
      </w:pPr>
      <w:r>
        <w:rPr>
          <w:rFonts w:eastAsia="Times New Roman" w:cs="Times New Roman"/>
          <w:sz w:val="24"/>
          <w:szCs w:val="24"/>
        </w:rPr>
        <w:t>Project management knowledge and experience.</w:t>
      </w:r>
    </w:p>
    <w:p w14:paraId="667DC59A" w14:textId="77777777" w:rsidR="009C590C" w:rsidRPr="00782265" w:rsidRDefault="00444E5B" w:rsidP="009C590C">
      <w:pPr>
        <w:pStyle w:val="ListParagraph"/>
        <w:numPr>
          <w:ilvl w:val="0"/>
          <w:numId w:val="2"/>
        </w:numPr>
        <w:shd w:val="clear" w:color="auto" w:fill="FFFFFF"/>
        <w:spacing w:before="75" w:after="100" w:afterAutospacing="1" w:line="240" w:lineRule="auto"/>
        <w:rPr>
          <w:rFonts w:eastAsia="Times New Roman" w:cs="Times New Roman"/>
          <w:sz w:val="24"/>
          <w:szCs w:val="24"/>
        </w:rPr>
      </w:pPr>
      <w:r w:rsidRPr="00782265">
        <w:rPr>
          <w:rFonts w:eastAsia="Times New Roman" w:cs="Times New Roman"/>
          <w:sz w:val="24"/>
          <w:szCs w:val="24"/>
        </w:rPr>
        <w:t xml:space="preserve">Ability to work independently and as part of a team; </w:t>
      </w:r>
    </w:p>
    <w:p w14:paraId="02129F28" w14:textId="77777777" w:rsidR="009C590C" w:rsidRPr="00782265" w:rsidRDefault="009C590C" w:rsidP="009C590C">
      <w:pPr>
        <w:pStyle w:val="ListParagraph"/>
        <w:numPr>
          <w:ilvl w:val="0"/>
          <w:numId w:val="2"/>
        </w:numPr>
        <w:shd w:val="clear" w:color="auto" w:fill="FFFFFF"/>
        <w:spacing w:before="75" w:after="100" w:afterAutospacing="1" w:line="240" w:lineRule="auto"/>
        <w:rPr>
          <w:rFonts w:eastAsia="Times New Roman" w:cs="Times New Roman"/>
          <w:sz w:val="24"/>
          <w:szCs w:val="24"/>
        </w:rPr>
      </w:pPr>
      <w:r w:rsidRPr="00782265">
        <w:rPr>
          <w:rFonts w:eastAsia="Times New Roman" w:cs="Times New Roman"/>
          <w:sz w:val="24"/>
          <w:szCs w:val="24"/>
        </w:rPr>
        <w:t>Able to work remotely, as needed;</w:t>
      </w:r>
    </w:p>
    <w:p w14:paraId="1F707ED3" w14:textId="2369C2EE" w:rsidR="009C590C" w:rsidRPr="00782265" w:rsidRDefault="009C590C" w:rsidP="009C590C">
      <w:pPr>
        <w:pStyle w:val="ListParagraph"/>
        <w:numPr>
          <w:ilvl w:val="0"/>
          <w:numId w:val="2"/>
        </w:numPr>
        <w:shd w:val="clear" w:color="auto" w:fill="FFFFFF"/>
        <w:spacing w:before="75" w:after="100" w:afterAutospacing="1" w:line="240" w:lineRule="auto"/>
        <w:rPr>
          <w:rFonts w:eastAsia="Times New Roman" w:cs="Times New Roman"/>
          <w:sz w:val="24"/>
          <w:szCs w:val="24"/>
        </w:rPr>
      </w:pPr>
      <w:r w:rsidRPr="00782265">
        <w:rPr>
          <w:rFonts w:eastAsia="Times New Roman" w:cs="Times New Roman"/>
          <w:sz w:val="24"/>
          <w:szCs w:val="24"/>
        </w:rPr>
        <w:t>E</w:t>
      </w:r>
      <w:r w:rsidR="00444E5B" w:rsidRPr="00782265">
        <w:rPr>
          <w:rFonts w:eastAsia="Times New Roman" w:cs="Times New Roman"/>
          <w:sz w:val="24"/>
          <w:szCs w:val="24"/>
        </w:rPr>
        <w:t xml:space="preserve">xcellent </w:t>
      </w:r>
      <w:r w:rsidRPr="00782265">
        <w:rPr>
          <w:rFonts w:eastAsia="Times New Roman" w:cs="Times New Roman"/>
          <w:sz w:val="24"/>
          <w:szCs w:val="24"/>
        </w:rPr>
        <w:t xml:space="preserve">interpersonal </w:t>
      </w:r>
      <w:r w:rsidR="00444E5B" w:rsidRPr="00782265">
        <w:rPr>
          <w:rFonts w:eastAsia="Times New Roman" w:cs="Times New Roman"/>
          <w:sz w:val="24"/>
          <w:szCs w:val="24"/>
        </w:rPr>
        <w:t xml:space="preserve">communication </w:t>
      </w:r>
      <w:r w:rsidRPr="00782265">
        <w:rPr>
          <w:rFonts w:eastAsia="Times New Roman" w:cs="Times New Roman"/>
          <w:sz w:val="24"/>
          <w:szCs w:val="24"/>
        </w:rPr>
        <w:t xml:space="preserve">and presentation </w:t>
      </w:r>
      <w:r w:rsidR="00444E5B" w:rsidRPr="00782265">
        <w:rPr>
          <w:rFonts w:eastAsia="Times New Roman" w:cs="Times New Roman"/>
          <w:sz w:val="24"/>
          <w:szCs w:val="24"/>
        </w:rPr>
        <w:t xml:space="preserve">skills; </w:t>
      </w:r>
    </w:p>
    <w:p w14:paraId="39BE2E76" w14:textId="2B67D7F0" w:rsidR="009C590C" w:rsidRPr="00782265" w:rsidRDefault="009C590C" w:rsidP="009C590C">
      <w:pPr>
        <w:pStyle w:val="ListParagraph"/>
        <w:numPr>
          <w:ilvl w:val="0"/>
          <w:numId w:val="2"/>
        </w:numPr>
        <w:shd w:val="clear" w:color="auto" w:fill="FFFFFF"/>
        <w:spacing w:before="75" w:after="100" w:afterAutospacing="1" w:line="240" w:lineRule="auto"/>
        <w:rPr>
          <w:rFonts w:eastAsia="Times New Roman" w:cs="Times New Roman"/>
          <w:sz w:val="24"/>
          <w:szCs w:val="24"/>
        </w:rPr>
      </w:pPr>
      <w:r w:rsidRPr="00782265">
        <w:rPr>
          <w:rFonts w:eastAsia="Times New Roman" w:cs="Times New Roman"/>
          <w:sz w:val="24"/>
          <w:szCs w:val="24"/>
        </w:rPr>
        <w:t>A</w:t>
      </w:r>
      <w:r w:rsidR="00444E5B" w:rsidRPr="00782265">
        <w:rPr>
          <w:rFonts w:eastAsia="Times New Roman" w:cs="Times New Roman"/>
          <w:sz w:val="24"/>
          <w:szCs w:val="24"/>
        </w:rPr>
        <w:t xml:space="preserve">bility to manage multiple tasks and meet deadlines in a timely manner; </w:t>
      </w:r>
    </w:p>
    <w:p w14:paraId="50092C20" w14:textId="49D3E3DC" w:rsidR="009C590C" w:rsidRPr="00782265" w:rsidRDefault="009C590C" w:rsidP="009C590C">
      <w:pPr>
        <w:pStyle w:val="ListParagraph"/>
        <w:numPr>
          <w:ilvl w:val="0"/>
          <w:numId w:val="2"/>
        </w:numPr>
        <w:shd w:val="clear" w:color="auto" w:fill="FFFFFF"/>
        <w:spacing w:before="75" w:after="100" w:afterAutospacing="1" w:line="240" w:lineRule="auto"/>
        <w:rPr>
          <w:rFonts w:eastAsia="Times New Roman" w:cs="Times New Roman"/>
          <w:sz w:val="24"/>
          <w:szCs w:val="24"/>
        </w:rPr>
      </w:pPr>
      <w:r w:rsidRPr="00782265">
        <w:rPr>
          <w:rFonts w:eastAsia="Times New Roman" w:cs="Times New Roman"/>
          <w:sz w:val="24"/>
          <w:szCs w:val="24"/>
        </w:rPr>
        <w:t>F</w:t>
      </w:r>
      <w:r w:rsidR="00444E5B" w:rsidRPr="00782265">
        <w:rPr>
          <w:rFonts w:eastAsia="Times New Roman" w:cs="Times New Roman"/>
          <w:sz w:val="24"/>
          <w:szCs w:val="24"/>
        </w:rPr>
        <w:t xml:space="preserve">amiliarity with research methodologies and where to obtain expertise when needed; </w:t>
      </w:r>
    </w:p>
    <w:p w14:paraId="0AEE9781" w14:textId="3A10C2AB" w:rsidR="009C590C" w:rsidRPr="00782265" w:rsidRDefault="000E1999" w:rsidP="009C590C">
      <w:pPr>
        <w:pStyle w:val="ListParagraph"/>
        <w:numPr>
          <w:ilvl w:val="0"/>
          <w:numId w:val="2"/>
        </w:numPr>
        <w:shd w:val="clear" w:color="auto" w:fill="FFFFFF"/>
        <w:spacing w:before="75" w:after="100" w:afterAutospacing="1" w:line="240" w:lineRule="auto"/>
        <w:rPr>
          <w:rFonts w:eastAsia="Times New Roman" w:cs="Times New Roman"/>
          <w:sz w:val="24"/>
          <w:szCs w:val="24"/>
        </w:rPr>
      </w:pPr>
      <w:r>
        <w:rPr>
          <w:rFonts w:eastAsia="Times New Roman" w:cs="Times New Roman"/>
          <w:sz w:val="24"/>
          <w:szCs w:val="24"/>
        </w:rPr>
        <w:t>E</w:t>
      </w:r>
      <w:r w:rsidR="00444E5B" w:rsidRPr="00782265">
        <w:rPr>
          <w:rFonts w:eastAsia="Times New Roman" w:cs="Times New Roman"/>
          <w:sz w:val="24"/>
          <w:szCs w:val="24"/>
        </w:rPr>
        <w:t xml:space="preserve">xcellent interpersonal skills including ability to work cooperatively with </w:t>
      </w:r>
      <w:r w:rsidR="009C590C" w:rsidRPr="00782265">
        <w:rPr>
          <w:rFonts w:eastAsia="Times New Roman" w:cs="Times New Roman"/>
          <w:sz w:val="24"/>
          <w:szCs w:val="24"/>
        </w:rPr>
        <w:t>the centers</w:t>
      </w:r>
      <w:r w:rsidR="00444E5B" w:rsidRPr="00782265">
        <w:rPr>
          <w:rFonts w:eastAsia="Times New Roman" w:cs="Times New Roman"/>
          <w:sz w:val="24"/>
          <w:szCs w:val="24"/>
        </w:rPr>
        <w:t xml:space="preserve"> faculty members and staff. </w:t>
      </w:r>
    </w:p>
    <w:p w14:paraId="7E36D519" w14:textId="616762D7" w:rsidR="009C590C" w:rsidRPr="00782265" w:rsidRDefault="000E1999" w:rsidP="009C590C">
      <w:pPr>
        <w:pStyle w:val="ListParagraph"/>
        <w:numPr>
          <w:ilvl w:val="0"/>
          <w:numId w:val="2"/>
        </w:numPr>
        <w:shd w:val="clear" w:color="auto" w:fill="FFFFFF"/>
        <w:spacing w:before="75" w:after="100" w:afterAutospacing="1" w:line="240" w:lineRule="auto"/>
        <w:rPr>
          <w:rFonts w:eastAsia="Times New Roman" w:cs="Times New Roman"/>
          <w:sz w:val="24"/>
          <w:szCs w:val="24"/>
        </w:rPr>
      </w:pPr>
      <w:r>
        <w:rPr>
          <w:rFonts w:eastAsia="Times New Roman" w:cs="Times New Roman"/>
          <w:sz w:val="24"/>
          <w:szCs w:val="24"/>
        </w:rPr>
        <w:t>Strong</w:t>
      </w:r>
      <w:r w:rsidR="00444E5B" w:rsidRPr="00782265">
        <w:rPr>
          <w:rFonts w:eastAsia="Times New Roman" w:cs="Times New Roman"/>
          <w:sz w:val="24"/>
          <w:szCs w:val="24"/>
        </w:rPr>
        <w:t xml:space="preserve"> familiarity with </w:t>
      </w:r>
      <w:r w:rsidR="009C590C" w:rsidRPr="00782265">
        <w:rPr>
          <w:rFonts w:eastAsia="Times New Roman" w:cs="Times New Roman"/>
          <w:sz w:val="24"/>
          <w:szCs w:val="24"/>
        </w:rPr>
        <w:t>information and technology sector</w:t>
      </w:r>
      <w:r w:rsidR="00444E5B" w:rsidRPr="00782265">
        <w:rPr>
          <w:rFonts w:eastAsia="Times New Roman" w:cs="Times New Roman"/>
          <w:sz w:val="24"/>
          <w:szCs w:val="24"/>
        </w:rPr>
        <w:t xml:space="preserve"> and research methodologies. </w:t>
      </w:r>
    </w:p>
    <w:p w14:paraId="189A2ADA" w14:textId="22424767" w:rsidR="009C590C" w:rsidRPr="00B521B7" w:rsidRDefault="00444E5B" w:rsidP="00B521B7">
      <w:pPr>
        <w:pStyle w:val="ListParagraph"/>
        <w:numPr>
          <w:ilvl w:val="0"/>
          <w:numId w:val="2"/>
        </w:numPr>
        <w:shd w:val="clear" w:color="auto" w:fill="FFFFFF"/>
        <w:spacing w:before="75" w:after="100" w:afterAutospacing="1" w:line="240" w:lineRule="auto"/>
        <w:rPr>
          <w:rFonts w:eastAsia="Times New Roman" w:cs="Times New Roman"/>
          <w:sz w:val="24"/>
          <w:szCs w:val="24"/>
        </w:rPr>
      </w:pPr>
      <w:r w:rsidRPr="00782265">
        <w:rPr>
          <w:rFonts w:eastAsia="Times New Roman" w:cs="Times New Roman"/>
          <w:sz w:val="24"/>
          <w:szCs w:val="24"/>
        </w:rPr>
        <w:t xml:space="preserve">Significant track record of </w:t>
      </w:r>
      <w:r w:rsidR="000E1999">
        <w:rPr>
          <w:rFonts w:eastAsia="Times New Roman" w:cs="Times New Roman"/>
          <w:sz w:val="24"/>
          <w:szCs w:val="24"/>
        </w:rPr>
        <w:t>managing similar projects</w:t>
      </w:r>
      <w:r w:rsidRPr="00B521B7">
        <w:rPr>
          <w:rFonts w:eastAsia="Times New Roman" w:cs="Times New Roman"/>
          <w:sz w:val="24"/>
          <w:szCs w:val="24"/>
        </w:rPr>
        <w:t xml:space="preserve">, particularly in </w:t>
      </w:r>
      <w:r w:rsidR="009C590C" w:rsidRPr="00B521B7">
        <w:rPr>
          <w:rFonts w:eastAsia="Times New Roman" w:cs="Times New Roman"/>
          <w:sz w:val="24"/>
          <w:szCs w:val="24"/>
        </w:rPr>
        <w:t>technology and information</w:t>
      </w:r>
      <w:r w:rsidRPr="00B521B7">
        <w:rPr>
          <w:rFonts w:eastAsia="Times New Roman" w:cs="Times New Roman"/>
          <w:sz w:val="24"/>
          <w:szCs w:val="24"/>
        </w:rPr>
        <w:t xml:space="preserve"> research, </w:t>
      </w:r>
    </w:p>
    <w:p w14:paraId="6D6AAFF4" w14:textId="77777777" w:rsidR="00444E5B" w:rsidRPr="00782265" w:rsidRDefault="00444E5B" w:rsidP="009C590C">
      <w:pPr>
        <w:pStyle w:val="ListParagraph"/>
        <w:numPr>
          <w:ilvl w:val="0"/>
          <w:numId w:val="2"/>
        </w:numPr>
        <w:shd w:val="clear" w:color="auto" w:fill="FFFFFF"/>
        <w:spacing w:before="75" w:after="100" w:afterAutospacing="1" w:line="240" w:lineRule="auto"/>
        <w:rPr>
          <w:rFonts w:eastAsia="Times New Roman" w:cs="Times New Roman"/>
          <w:sz w:val="24"/>
          <w:szCs w:val="24"/>
        </w:rPr>
      </w:pPr>
      <w:r w:rsidRPr="00782265">
        <w:rPr>
          <w:rFonts w:eastAsia="Times New Roman" w:cs="Times New Roman"/>
          <w:sz w:val="24"/>
          <w:szCs w:val="24"/>
        </w:rPr>
        <w:t>Strong editing skills and attention to detail.</w:t>
      </w:r>
    </w:p>
    <w:p w14:paraId="139C11C5" w14:textId="00C52430" w:rsidR="009C590C" w:rsidRPr="00782265" w:rsidRDefault="00B521B7" w:rsidP="009C590C">
      <w:pPr>
        <w:pStyle w:val="ListParagraph"/>
        <w:numPr>
          <w:ilvl w:val="0"/>
          <w:numId w:val="2"/>
        </w:numPr>
        <w:shd w:val="clear" w:color="auto" w:fill="FFFFFF"/>
        <w:spacing w:before="75" w:after="100" w:afterAutospacing="1" w:line="240" w:lineRule="auto"/>
        <w:rPr>
          <w:rFonts w:eastAsia="Times New Roman" w:cs="Times New Roman"/>
          <w:sz w:val="24"/>
          <w:szCs w:val="24"/>
        </w:rPr>
      </w:pPr>
      <w:r>
        <w:rPr>
          <w:rFonts w:eastAsia="Times New Roman" w:cs="Times New Roman"/>
          <w:sz w:val="24"/>
          <w:szCs w:val="24"/>
        </w:rPr>
        <w:t xml:space="preserve">Strong </w:t>
      </w:r>
      <w:r w:rsidR="009C590C" w:rsidRPr="00782265">
        <w:rPr>
          <w:rFonts w:eastAsia="Times New Roman" w:cs="Times New Roman"/>
          <w:sz w:val="24"/>
          <w:szCs w:val="24"/>
        </w:rPr>
        <w:t xml:space="preserve">computer skills; facility with </w:t>
      </w:r>
      <w:r w:rsidR="005B5A53">
        <w:rPr>
          <w:rFonts w:eastAsia="Times New Roman" w:cs="Times New Roman"/>
          <w:sz w:val="24"/>
          <w:szCs w:val="24"/>
        </w:rPr>
        <w:t>relevant tools</w:t>
      </w:r>
      <w:r w:rsidR="009C590C" w:rsidRPr="00782265">
        <w:rPr>
          <w:rFonts w:eastAsia="Times New Roman" w:cs="Times New Roman"/>
          <w:sz w:val="24"/>
          <w:szCs w:val="24"/>
        </w:rPr>
        <w:t>.</w:t>
      </w:r>
    </w:p>
    <w:p w14:paraId="65626810" w14:textId="1E6B55FB" w:rsidR="00444E5B" w:rsidRPr="00782265" w:rsidRDefault="00782265" w:rsidP="00444E5B">
      <w:pPr>
        <w:shd w:val="clear" w:color="auto" w:fill="FFFFFF"/>
        <w:spacing w:before="100" w:beforeAutospacing="1" w:after="0" w:line="240" w:lineRule="auto"/>
        <w:outlineLvl w:val="1"/>
        <w:rPr>
          <w:rFonts w:eastAsia="Times New Roman" w:cs="Times New Roman"/>
          <w:b/>
          <w:bCs/>
          <w:sz w:val="24"/>
          <w:szCs w:val="24"/>
        </w:rPr>
      </w:pPr>
      <w:r>
        <w:rPr>
          <w:rFonts w:eastAsia="Times New Roman" w:cs="Times New Roman"/>
          <w:b/>
          <w:bCs/>
          <w:sz w:val="24"/>
          <w:szCs w:val="24"/>
        </w:rPr>
        <w:t>Desired Qualifications</w:t>
      </w:r>
    </w:p>
    <w:p w14:paraId="0B3F222E" w14:textId="5D17F418" w:rsidR="009C590C" w:rsidRPr="00782265" w:rsidRDefault="00444E5B" w:rsidP="009C590C">
      <w:pPr>
        <w:pStyle w:val="ListParagraph"/>
        <w:numPr>
          <w:ilvl w:val="0"/>
          <w:numId w:val="3"/>
        </w:numPr>
        <w:shd w:val="clear" w:color="auto" w:fill="FFFFFF"/>
        <w:spacing w:before="75" w:after="100" w:afterAutospacing="1" w:line="240" w:lineRule="auto"/>
        <w:rPr>
          <w:rFonts w:eastAsia="Times New Roman" w:cs="Times New Roman"/>
          <w:sz w:val="24"/>
          <w:szCs w:val="24"/>
        </w:rPr>
      </w:pPr>
      <w:r w:rsidRPr="00782265">
        <w:rPr>
          <w:rFonts w:eastAsia="Times New Roman" w:cs="Times New Roman"/>
          <w:sz w:val="24"/>
          <w:szCs w:val="24"/>
        </w:rPr>
        <w:t xml:space="preserve">Master's degree or higher in </w:t>
      </w:r>
      <w:r w:rsidR="009C590C" w:rsidRPr="00782265">
        <w:rPr>
          <w:rFonts w:eastAsia="Times New Roman" w:cs="Times New Roman"/>
          <w:sz w:val="24"/>
          <w:szCs w:val="24"/>
        </w:rPr>
        <w:t>information technology</w:t>
      </w:r>
      <w:r w:rsidRPr="00782265">
        <w:rPr>
          <w:rFonts w:eastAsia="Times New Roman" w:cs="Times New Roman"/>
          <w:sz w:val="24"/>
          <w:szCs w:val="24"/>
        </w:rPr>
        <w:t xml:space="preserve"> or related field. </w:t>
      </w:r>
    </w:p>
    <w:p w14:paraId="0ED5481E" w14:textId="11D9E887" w:rsidR="001A7EEB" w:rsidRPr="001A7EEB" w:rsidRDefault="001A7EEB" w:rsidP="001A7EEB">
      <w:pPr>
        <w:pStyle w:val="ListParagraph"/>
        <w:numPr>
          <w:ilvl w:val="0"/>
          <w:numId w:val="3"/>
        </w:numPr>
        <w:shd w:val="clear" w:color="auto" w:fill="FFFFFF"/>
        <w:spacing w:before="75" w:after="100" w:afterAutospacing="1" w:line="240" w:lineRule="auto"/>
        <w:rPr>
          <w:rFonts w:eastAsia="Times New Roman" w:cs="Times New Roman"/>
          <w:sz w:val="24"/>
          <w:szCs w:val="24"/>
        </w:rPr>
      </w:pPr>
      <w:r w:rsidRPr="00782265">
        <w:rPr>
          <w:rFonts w:eastAsia="Times New Roman" w:cs="Times New Roman"/>
          <w:sz w:val="24"/>
          <w:szCs w:val="24"/>
        </w:rPr>
        <w:t xml:space="preserve">Prior experience with </w:t>
      </w:r>
      <w:r w:rsidR="008A63C3">
        <w:rPr>
          <w:rFonts w:eastAsia="Times New Roman" w:cs="Times New Roman"/>
          <w:sz w:val="24"/>
          <w:szCs w:val="24"/>
        </w:rPr>
        <w:t>a data-center</w:t>
      </w:r>
    </w:p>
    <w:p w14:paraId="7E8EC1A3" w14:textId="184DDBA6" w:rsidR="009C590C" w:rsidRPr="00782265" w:rsidRDefault="00444E5B" w:rsidP="00A22666">
      <w:pPr>
        <w:pStyle w:val="ListParagraph"/>
        <w:numPr>
          <w:ilvl w:val="0"/>
          <w:numId w:val="3"/>
        </w:numPr>
        <w:shd w:val="clear" w:color="auto" w:fill="FFFFFF"/>
        <w:spacing w:before="75" w:after="100" w:afterAutospacing="1" w:line="240" w:lineRule="auto"/>
        <w:rPr>
          <w:rFonts w:eastAsia="Times New Roman" w:cs="Times New Roman"/>
          <w:sz w:val="24"/>
          <w:szCs w:val="24"/>
        </w:rPr>
      </w:pPr>
      <w:r w:rsidRPr="00782265">
        <w:rPr>
          <w:rFonts w:eastAsia="Times New Roman" w:cs="Times New Roman"/>
          <w:sz w:val="24"/>
          <w:szCs w:val="24"/>
        </w:rPr>
        <w:t xml:space="preserve">3-5 year track record of successful </w:t>
      </w:r>
      <w:r w:rsidR="001A7EEB">
        <w:rPr>
          <w:rFonts w:eastAsia="Times New Roman" w:cs="Times New Roman"/>
          <w:sz w:val="24"/>
          <w:szCs w:val="24"/>
        </w:rPr>
        <w:t>project management experience.</w:t>
      </w:r>
      <w:r w:rsidRPr="00782265">
        <w:rPr>
          <w:rFonts w:eastAsia="Times New Roman" w:cs="Times New Roman"/>
          <w:sz w:val="24"/>
          <w:szCs w:val="24"/>
        </w:rPr>
        <w:t xml:space="preserve"> </w:t>
      </w:r>
    </w:p>
    <w:p w14:paraId="45A78FAA" w14:textId="3AE0FAEC" w:rsidR="009C590C" w:rsidRPr="00782265" w:rsidRDefault="00444E5B" w:rsidP="00A22666">
      <w:pPr>
        <w:pStyle w:val="ListParagraph"/>
        <w:numPr>
          <w:ilvl w:val="0"/>
          <w:numId w:val="3"/>
        </w:numPr>
        <w:shd w:val="clear" w:color="auto" w:fill="FFFFFF"/>
        <w:spacing w:before="75" w:after="100" w:afterAutospacing="1" w:line="240" w:lineRule="auto"/>
        <w:rPr>
          <w:rFonts w:eastAsia="Times New Roman" w:cs="Times New Roman"/>
          <w:sz w:val="24"/>
          <w:szCs w:val="24"/>
        </w:rPr>
      </w:pPr>
      <w:r w:rsidRPr="00782265">
        <w:rPr>
          <w:rFonts w:eastAsia="Times New Roman" w:cs="Times New Roman"/>
          <w:sz w:val="24"/>
          <w:szCs w:val="24"/>
        </w:rPr>
        <w:t xml:space="preserve">Knowledge of guidelines, rules, and procedures governing the </w:t>
      </w:r>
      <w:r w:rsidR="00E97DD1">
        <w:rPr>
          <w:rFonts w:eastAsia="Times New Roman" w:cs="Times New Roman"/>
          <w:sz w:val="24"/>
          <w:szCs w:val="24"/>
        </w:rPr>
        <w:t>collecting, storage and analysis of data</w:t>
      </w:r>
      <w:r w:rsidRPr="00782265">
        <w:rPr>
          <w:rFonts w:eastAsia="Times New Roman" w:cs="Times New Roman"/>
          <w:sz w:val="24"/>
          <w:szCs w:val="24"/>
        </w:rPr>
        <w:t xml:space="preserve"> within the University of Michigan. </w:t>
      </w:r>
    </w:p>
    <w:p w14:paraId="44F49116" w14:textId="77777777" w:rsidR="00444E5B" w:rsidRPr="00782265" w:rsidRDefault="00444E5B" w:rsidP="00444E5B">
      <w:pPr>
        <w:shd w:val="clear" w:color="auto" w:fill="FFFFFF"/>
        <w:spacing w:before="100" w:beforeAutospacing="1" w:after="0" w:line="240" w:lineRule="auto"/>
        <w:outlineLvl w:val="1"/>
        <w:rPr>
          <w:rFonts w:eastAsia="Times New Roman" w:cs="Times New Roman"/>
          <w:b/>
          <w:bCs/>
          <w:sz w:val="24"/>
          <w:szCs w:val="24"/>
        </w:rPr>
      </w:pPr>
      <w:r w:rsidRPr="00782265">
        <w:rPr>
          <w:rFonts w:eastAsia="Times New Roman" w:cs="Times New Roman"/>
          <w:b/>
          <w:bCs/>
          <w:sz w:val="24"/>
          <w:szCs w:val="24"/>
        </w:rPr>
        <w:t>Work Schedule</w:t>
      </w:r>
    </w:p>
    <w:p w14:paraId="756ED0E1" w14:textId="335944DD" w:rsidR="00444E5B" w:rsidRPr="00782265" w:rsidRDefault="00444E5B" w:rsidP="00444E5B">
      <w:pPr>
        <w:shd w:val="clear" w:color="auto" w:fill="FFFFFF"/>
        <w:spacing w:before="75" w:after="100" w:afterAutospacing="1" w:line="240" w:lineRule="auto"/>
        <w:rPr>
          <w:rFonts w:eastAsia="Times New Roman" w:cs="Times New Roman"/>
          <w:sz w:val="24"/>
          <w:szCs w:val="24"/>
        </w:rPr>
      </w:pPr>
      <w:r w:rsidRPr="00782265">
        <w:rPr>
          <w:rFonts w:eastAsia="Times New Roman" w:cs="Times New Roman"/>
          <w:sz w:val="24"/>
          <w:szCs w:val="24"/>
        </w:rPr>
        <w:t xml:space="preserve">Work schedule is flexible with </w:t>
      </w:r>
      <w:r w:rsidRPr="008A63C3">
        <w:rPr>
          <w:rFonts w:eastAsia="Times New Roman" w:cs="Times New Roman"/>
          <w:i/>
          <w:sz w:val="24"/>
          <w:szCs w:val="24"/>
        </w:rPr>
        <w:t>up to</w:t>
      </w:r>
      <w:r w:rsidRPr="00782265">
        <w:rPr>
          <w:rFonts w:eastAsia="Times New Roman" w:cs="Times New Roman"/>
          <w:sz w:val="24"/>
          <w:szCs w:val="24"/>
        </w:rPr>
        <w:t xml:space="preserve"> </w:t>
      </w:r>
      <w:r w:rsidR="009C590C" w:rsidRPr="00782265">
        <w:rPr>
          <w:rFonts w:eastAsia="Times New Roman" w:cs="Times New Roman"/>
          <w:sz w:val="24"/>
          <w:szCs w:val="24"/>
        </w:rPr>
        <w:t xml:space="preserve">25 </w:t>
      </w:r>
      <w:r w:rsidRPr="00782265">
        <w:rPr>
          <w:rFonts w:eastAsia="Times New Roman" w:cs="Times New Roman"/>
          <w:sz w:val="24"/>
          <w:szCs w:val="24"/>
        </w:rPr>
        <w:t>hours per week. Hours per day may vary based on project needs.</w:t>
      </w:r>
    </w:p>
    <w:p w14:paraId="37504A6A" w14:textId="77777777" w:rsidR="00444E5B" w:rsidRPr="00782265" w:rsidRDefault="00444E5B" w:rsidP="00444E5B">
      <w:pPr>
        <w:shd w:val="clear" w:color="auto" w:fill="FFFFFF"/>
        <w:spacing w:before="100" w:beforeAutospacing="1" w:after="0" w:line="240" w:lineRule="auto"/>
        <w:outlineLvl w:val="1"/>
        <w:rPr>
          <w:rFonts w:eastAsia="Times New Roman" w:cs="Times New Roman"/>
          <w:b/>
          <w:bCs/>
          <w:sz w:val="24"/>
          <w:szCs w:val="24"/>
        </w:rPr>
      </w:pPr>
      <w:r w:rsidRPr="00782265">
        <w:rPr>
          <w:rFonts w:eastAsia="Times New Roman" w:cs="Times New Roman"/>
          <w:b/>
          <w:bCs/>
          <w:sz w:val="24"/>
          <w:szCs w:val="24"/>
        </w:rPr>
        <w:t>Work Locations</w:t>
      </w:r>
    </w:p>
    <w:p w14:paraId="1E4395F5" w14:textId="2DB9F00A" w:rsidR="00444E5B" w:rsidRPr="00782265" w:rsidRDefault="00444E5B" w:rsidP="00444E5B">
      <w:pPr>
        <w:shd w:val="clear" w:color="auto" w:fill="FFFFFF"/>
        <w:spacing w:before="75" w:after="100" w:afterAutospacing="1" w:line="240" w:lineRule="auto"/>
        <w:rPr>
          <w:rFonts w:eastAsia="Times New Roman" w:cs="Times New Roman"/>
          <w:sz w:val="24"/>
          <w:szCs w:val="24"/>
        </w:rPr>
      </w:pPr>
      <w:r w:rsidRPr="00782265">
        <w:rPr>
          <w:rFonts w:eastAsia="Times New Roman" w:cs="Times New Roman"/>
          <w:sz w:val="24"/>
          <w:szCs w:val="24"/>
        </w:rPr>
        <w:t xml:space="preserve">Position based out of the </w:t>
      </w:r>
      <w:r w:rsidR="009C590C" w:rsidRPr="00782265">
        <w:rPr>
          <w:rFonts w:eastAsia="Times New Roman" w:cs="Times New Roman"/>
          <w:sz w:val="24"/>
          <w:szCs w:val="24"/>
        </w:rPr>
        <w:t xml:space="preserve">North Quad </w:t>
      </w:r>
      <w:r w:rsidR="00A22666" w:rsidRPr="00782265">
        <w:rPr>
          <w:rFonts w:eastAsia="Times New Roman" w:cs="Times New Roman"/>
          <w:sz w:val="24"/>
          <w:szCs w:val="24"/>
        </w:rPr>
        <w:t xml:space="preserve">UM </w:t>
      </w:r>
      <w:r w:rsidR="007F3E2E" w:rsidRPr="00782265">
        <w:rPr>
          <w:rFonts w:eastAsia="Times New Roman" w:cs="Times New Roman"/>
          <w:sz w:val="24"/>
          <w:szCs w:val="24"/>
        </w:rPr>
        <w:t xml:space="preserve">main campus </w:t>
      </w:r>
      <w:r w:rsidR="00A22666" w:rsidRPr="00782265">
        <w:rPr>
          <w:rFonts w:eastAsia="Times New Roman" w:cs="Times New Roman"/>
          <w:sz w:val="24"/>
          <w:szCs w:val="24"/>
        </w:rPr>
        <w:t>building</w:t>
      </w:r>
      <w:r w:rsidRPr="00782265">
        <w:rPr>
          <w:rFonts w:eastAsia="Times New Roman" w:cs="Times New Roman"/>
          <w:sz w:val="24"/>
          <w:szCs w:val="24"/>
        </w:rPr>
        <w:t>. There is flexibility in the work location</w:t>
      </w:r>
      <w:r w:rsidR="00B4639E" w:rsidRPr="00782265">
        <w:rPr>
          <w:rFonts w:eastAsia="Times New Roman" w:cs="Times New Roman"/>
          <w:sz w:val="24"/>
          <w:szCs w:val="24"/>
        </w:rPr>
        <w:t>, ability to work remotely (e.g., from home)</w:t>
      </w:r>
      <w:r w:rsidRPr="00782265">
        <w:rPr>
          <w:rFonts w:eastAsia="Times New Roman" w:cs="Times New Roman"/>
          <w:sz w:val="24"/>
          <w:szCs w:val="24"/>
        </w:rPr>
        <w:t xml:space="preserve"> and</w:t>
      </w:r>
      <w:r w:rsidR="00084A4C" w:rsidRPr="00782265">
        <w:rPr>
          <w:rFonts w:eastAsia="Times New Roman" w:cs="Times New Roman"/>
          <w:sz w:val="24"/>
          <w:szCs w:val="24"/>
        </w:rPr>
        <w:t>/or in open spaces on campus</w:t>
      </w:r>
      <w:r w:rsidRPr="00782265">
        <w:rPr>
          <w:rFonts w:eastAsia="Times New Roman" w:cs="Times New Roman"/>
          <w:sz w:val="24"/>
          <w:szCs w:val="24"/>
        </w:rPr>
        <w:t>.</w:t>
      </w:r>
    </w:p>
    <w:p w14:paraId="21DC9C7E" w14:textId="77777777" w:rsidR="00444E5B" w:rsidRPr="00782265" w:rsidRDefault="00444E5B" w:rsidP="00444E5B">
      <w:pPr>
        <w:shd w:val="clear" w:color="auto" w:fill="FFFFFF"/>
        <w:spacing w:before="100" w:beforeAutospacing="1" w:after="0" w:line="240" w:lineRule="auto"/>
        <w:outlineLvl w:val="1"/>
        <w:rPr>
          <w:rFonts w:eastAsia="Times New Roman" w:cs="Times New Roman"/>
          <w:b/>
          <w:bCs/>
          <w:sz w:val="24"/>
          <w:szCs w:val="24"/>
        </w:rPr>
      </w:pPr>
      <w:r w:rsidRPr="00782265">
        <w:rPr>
          <w:rFonts w:eastAsia="Times New Roman" w:cs="Times New Roman"/>
          <w:b/>
          <w:bCs/>
          <w:sz w:val="24"/>
          <w:szCs w:val="24"/>
        </w:rPr>
        <w:t>Background Screening</w:t>
      </w:r>
    </w:p>
    <w:p w14:paraId="276C4200" w14:textId="513A8A98" w:rsidR="00444E5B" w:rsidRPr="00782265" w:rsidRDefault="00444E5B" w:rsidP="00444E5B">
      <w:pPr>
        <w:shd w:val="clear" w:color="auto" w:fill="FFFFFF"/>
        <w:spacing w:before="75" w:after="100" w:afterAutospacing="1" w:line="240" w:lineRule="auto"/>
        <w:rPr>
          <w:rFonts w:eastAsia="Times New Roman" w:cs="Times New Roman"/>
          <w:sz w:val="24"/>
          <w:szCs w:val="24"/>
        </w:rPr>
      </w:pPr>
      <w:r w:rsidRPr="00782265">
        <w:rPr>
          <w:rFonts w:eastAsia="Times New Roman" w:cs="Times New Roman"/>
          <w:sz w:val="24"/>
          <w:szCs w:val="24"/>
        </w:rPr>
        <w:t>University of Michigan conducts background screening and pre-employment drug testing on job candidates upon acceptance of a contingent job offer and may use a third party administrator to conduct background screenings. Background screenings are performed in compliance with the Fair Credit Report Act.</w:t>
      </w:r>
    </w:p>
    <w:p w14:paraId="7F2CC4A0" w14:textId="77777777" w:rsidR="00444E5B" w:rsidRPr="00782265" w:rsidRDefault="00444E5B" w:rsidP="00444E5B">
      <w:pPr>
        <w:shd w:val="clear" w:color="auto" w:fill="FFFFFF"/>
        <w:spacing w:before="100" w:beforeAutospacing="1" w:after="0" w:line="240" w:lineRule="auto"/>
        <w:outlineLvl w:val="1"/>
        <w:rPr>
          <w:rFonts w:eastAsia="Times New Roman" w:cs="Times New Roman"/>
          <w:b/>
          <w:bCs/>
          <w:sz w:val="24"/>
          <w:szCs w:val="24"/>
        </w:rPr>
      </w:pPr>
      <w:r w:rsidRPr="00782265">
        <w:rPr>
          <w:rFonts w:eastAsia="Times New Roman" w:cs="Times New Roman"/>
          <w:b/>
          <w:bCs/>
          <w:sz w:val="24"/>
          <w:szCs w:val="24"/>
        </w:rPr>
        <w:lastRenderedPageBreak/>
        <w:t>Mission Statement</w:t>
      </w:r>
    </w:p>
    <w:p w14:paraId="73802B07" w14:textId="4B6C708E" w:rsidR="00444E5B" w:rsidRPr="00782265" w:rsidRDefault="00B4639E" w:rsidP="00444E5B">
      <w:pPr>
        <w:shd w:val="clear" w:color="auto" w:fill="FFFFFF"/>
        <w:spacing w:before="75" w:after="100" w:afterAutospacing="1" w:line="240" w:lineRule="auto"/>
        <w:rPr>
          <w:rFonts w:eastAsia="Times New Roman" w:cs="Times New Roman"/>
          <w:sz w:val="24"/>
          <w:szCs w:val="24"/>
        </w:rPr>
      </w:pPr>
      <w:r w:rsidRPr="00782265">
        <w:rPr>
          <w:rFonts w:eastAsia="Times New Roman" w:cs="Times New Roman"/>
          <w:sz w:val="24"/>
          <w:szCs w:val="24"/>
        </w:rPr>
        <w:t>At t</w:t>
      </w:r>
      <w:r w:rsidR="00444E5B" w:rsidRPr="00782265">
        <w:rPr>
          <w:rFonts w:eastAsia="Times New Roman" w:cs="Times New Roman"/>
          <w:sz w:val="24"/>
          <w:szCs w:val="24"/>
        </w:rPr>
        <w:t xml:space="preserve">he University of Michigan </w:t>
      </w:r>
      <w:r w:rsidR="00A22666" w:rsidRPr="00782265">
        <w:rPr>
          <w:rFonts w:eastAsia="Times New Roman" w:cs="Times New Roman"/>
          <w:sz w:val="24"/>
          <w:szCs w:val="24"/>
        </w:rPr>
        <w:t>School of Information</w:t>
      </w:r>
      <w:r w:rsidRPr="00782265">
        <w:rPr>
          <w:rFonts w:eastAsia="Times New Roman" w:cs="Times New Roman"/>
          <w:sz w:val="24"/>
          <w:szCs w:val="24"/>
        </w:rPr>
        <w:t>, we create and share knowledge so that people will use information -- with technology -- to build a better world.</w:t>
      </w:r>
    </w:p>
    <w:p w14:paraId="567E3075" w14:textId="77777777" w:rsidR="00444E5B" w:rsidRPr="00782265" w:rsidRDefault="00444E5B" w:rsidP="00444E5B">
      <w:pPr>
        <w:shd w:val="clear" w:color="auto" w:fill="FFFFFF"/>
        <w:spacing w:before="100" w:beforeAutospacing="1" w:after="0" w:line="240" w:lineRule="auto"/>
        <w:outlineLvl w:val="1"/>
        <w:rPr>
          <w:rFonts w:eastAsia="Times New Roman" w:cs="Times New Roman"/>
          <w:b/>
          <w:bCs/>
          <w:sz w:val="24"/>
          <w:szCs w:val="24"/>
        </w:rPr>
      </w:pPr>
      <w:r w:rsidRPr="00782265">
        <w:rPr>
          <w:rFonts w:eastAsia="Times New Roman" w:cs="Times New Roman"/>
          <w:b/>
          <w:bCs/>
          <w:sz w:val="24"/>
          <w:szCs w:val="24"/>
        </w:rPr>
        <w:t>U-M EEO/AA Statement</w:t>
      </w:r>
    </w:p>
    <w:p w14:paraId="5C8930BD" w14:textId="236A8919" w:rsidR="0069485D" w:rsidRDefault="00444E5B" w:rsidP="00A71F6F">
      <w:pPr>
        <w:shd w:val="clear" w:color="auto" w:fill="FFFFFF"/>
        <w:spacing w:before="75" w:after="100" w:afterAutospacing="1" w:line="240" w:lineRule="auto"/>
        <w:rPr>
          <w:rFonts w:eastAsia="Times New Roman" w:cs="Times New Roman"/>
          <w:sz w:val="24"/>
          <w:szCs w:val="24"/>
        </w:rPr>
      </w:pPr>
      <w:r w:rsidRPr="00782265">
        <w:rPr>
          <w:rFonts w:eastAsia="Times New Roman" w:cs="Times New Roman"/>
          <w:sz w:val="24"/>
          <w:szCs w:val="24"/>
        </w:rPr>
        <w:t>The University of Michigan is an equal opportunity/affirmative action employer.</w:t>
      </w:r>
    </w:p>
    <w:p w14:paraId="491A4246" w14:textId="6685FAB3" w:rsidR="0089765F" w:rsidRDefault="0089765F">
      <w:pPr>
        <w:rPr>
          <w:rFonts w:eastAsia="Times New Roman" w:cs="Times New Roman"/>
          <w:sz w:val="24"/>
          <w:szCs w:val="24"/>
        </w:rPr>
      </w:pPr>
      <w:r>
        <w:rPr>
          <w:rFonts w:eastAsia="Times New Roman" w:cs="Times New Roman"/>
          <w:sz w:val="24"/>
          <w:szCs w:val="24"/>
        </w:rPr>
        <w:br w:type="page"/>
      </w:r>
    </w:p>
    <w:p w14:paraId="29541B9C" w14:textId="710F02FD" w:rsidR="008D7ECC" w:rsidRPr="008D7ECC" w:rsidRDefault="008D7ECC" w:rsidP="008D7ECC">
      <w:pPr>
        <w:pStyle w:val="Heading3"/>
        <w:keepNext w:val="0"/>
        <w:keepLines w:val="0"/>
        <w:spacing w:before="0"/>
        <w:rPr>
          <w:rFonts w:eastAsia="Times New Roman" w:cs="Times New Roman"/>
          <w:b/>
          <w:color w:val="auto"/>
          <w:sz w:val="28"/>
        </w:rPr>
      </w:pPr>
      <w:r w:rsidRPr="008D7ECC">
        <w:rPr>
          <w:rFonts w:eastAsia="Times New Roman" w:cs="Times New Roman"/>
          <w:b/>
          <w:color w:val="auto"/>
          <w:sz w:val="28"/>
        </w:rPr>
        <w:lastRenderedPageBreak/>
        <w:t>Appendix</w:t>
      </w:r>
      <w:r>
        <w:rPr>
          <w:rFonts w:eastAsia="Times New Roman" w:cs="Times New Roman"/>
          <w:b/>
          <w:color w:val="auto"/>
          <w:sz w:val="28"/>
        </w:rPr>
        <w:t xml:space="preserve"> A</w:t>
      </w:r>
    </w:p>
    <w:p w14:paraId="270B0C99" w14:textId="77777777" w:rsidR="008D7ECC" w:rsidRDefault="008D7ECC" w:rsidP="008D7ECC">
      <w:pPr>
        <w:pStyle w:val="Heading3"/>
        <w:keepNext w:val="0"/>
        <w:keepLines w:val="0"/>
        <w:spacing w:before="0"/>
        <w:rPr>
          <w:rFonts w:asciiTheme="minorHAnsi" w:hAnsiTheme="minorHAnsi"/>
          <w:b/>
          <w:color w:val="000000"/>
          <w:sz w:val="27"/>
          <w:szCs w:val="27"/>
          <w:highlight w:val="white"/>
        </w:rPr>
      </w:pPr>
    </w:p>
    <w:p w14:paraId="270743A2" w14:textId="6D27B301" w:rsidR="008D7ECC" w:rsidRPr="00ED6AFD" w:rsidRDefault="008D7ECC" w:rsidP="008D7ECC">
      <w:pPr>
        <w:pStyle w:val="Heading3"/>
        <w:keepNext w:val="0"/>
        <w:keepLines w:val="0"/>
        <w:spacing w:before="0"/>
        <w:rPr>
          <w:rFonts w:asciiTheme="minorHAnsi" w:hAnsiTheme="minorHAnsi"/>
        </w:rPr>
      </w:pPr>
      <w:r w:rsidRPr="00ED6AFD">
        <w:rPr>
          <w:rFonts w:asciiTheme="minorHAnsi" w:hAnsiTheme="minorHAnsi"/>
          <w:b/>
          <w:color w:val="000000"/>
          <w:sz w:val="27"/>
          <w:szCs w:val="27"/>
          <w:highlight w:val="white"/>
        </w:rPr>
        <w:t>Concept Note: The Data4Good Center</w:t>
      </w:r>
      <w:r w:rsidRPr="00ED6AFD">
        <w:rPr>
          <w:rFonts w:asciiTheme="minorHAnsi" w:hAnsiTheme="minorHAnsi"/>
          <w:b/>
          <w:color w:val="000000"/>
          <w:sz w:val="27"/>
          <w:szCs w:val="27"/>
        </w:rPr>
        <w:t xml:space="preserve"> </w:t>
      </w:r>
    </w:p>
    <w:p w14:paraId="5CBA74C4" w14:textId="77777777" w:rsidR="008D7ECC" w:rsidRPr="00ED6AFD" w:rsidRDefault="008D7ECC" w:rsidP="008D7ECC">
      <w:pPr>
        <w:spacing w:after="0"/>
      </w:pPr>
      <w:r w:rsidRPr="00ED6AFD">
        <w:rPr>
          <w:b/>
        </w:rPr>
        <w:t xml:space="preserve">Edward G. Happ, </w:t>
      </w:r>
      <w:r>
        <w:rPr>
          <w:b/>
        </w:rPr>
        <w:t>June, 2017 – version 6</w:t>
      </w:r>
    </w:p>
    <w:p w14:paraId="781E7803" w14:textId="77777777" w:rsidR="008D7ECC" w:rsidRPr="00ED6AFD" w:rsidRDefault="008D7ECC" w:rsidP="008D7ECC">
      <w:pPr>
        <w:spacing w:after="0"/>
      </w:pPr>
    </w:p>
    <w:p w14:paraId="43EF121C" w14:textId="77777777" w:rsidR="008D7ECC" w:rsidRPr="00166757" w:rsidRDefault="008D7ECC" w:rsidP="008D7ECC">
      <w:pPr>
        <w:spacing w:after="0"/>
        <w:rPr>
          <w:sz w:val="24"/>
        </w:rPr>
      </w:pPr>
      <w:r w:rsidRPr="00166757">
        <w:rPr>
          <w:b/>
          <w:sz w:val="24"/>
        </w:rPr>
        <w:t>1. Purpose</w:t>
      </w:r>
    </w:p>
    <w:p w14:paraId="4596A24D" w14:textId="77777777" w:rsidR="008D7ECC" w:rsidRPr="00ED6AFD" w:rsidRDefault="008D7ECC" w:rsidP="008D7ECC">
      <w:pPr>
        <w:spacing w:after="0"/>
      </w:pPr>
    </w:p>
    <w:p w14:paraId="3EDD2D8D" w14:textId="77777777" w:rsidR="008D7ECC" w:rsidRPr="00ED6AFD" w:rsidRDefault="008D7ECC" w:rsidP="008D7ECC">
      <w:pPr>
        <w:spacing w:after="0"/>
        <w:rPr>
          <w:sz w:val="24"/>
        </w:rPr>
      </w:pPr>
      <w:r w:rsidRPr="00ED6AFD">
        <w:rPr>
          <w:szCs w:val="20"/>
        </w:rPr>
        <w:t xml:space="preserve">The purpose of this document is to propose creating an Information Center at UMSI that is focused on technology-related </w:t>
      </w:r>
      <w:r>
        <w:rPr>
          <w:szCs w:val="20"/>
        </w:rPr>
        <w:t xml:space="preserve">and other </w:t>
      </w:r>
      <w:r w:rsidRPr="00ED6AFD">
        <w:rPr>
          <w:szCs w:val="20"/>
        </w:rPr>
        <w:t xml:space="preserve">data relevant to the nonprofit community and the citizens it addresses.  There is an internal and an external perspective for this: </w:t>
      </w:r>
      <w:r w:rsidRPr="00ED6AFD">
        <w:rPr>
          <w:i/>
          <w:szCs w:val="20"/>
        </w:rPr>
        <w:t>internally</w:t>
      </w:r>
      <w:r w:rsidRPr="00ED6AFD">
        <w:rPr>
          <w:szCs w:val="20"/>
        </w:rPr>
        <w:t xml:space="preserve"> in the sense that enabling more evidence-based decisions about the use of technology in nonprofit organizations can have positive, mission-moving impact on the work these institutions are engaged in; </w:t>
      </w:r>
      <w:r w:rsidRPr="00ED6AFD">
        <w:rPr>
          <w:i/>
          <w:szCs w:val="20"/>
        </w:rPr>
        <w:t>externally</w:t>
      </w:r>
      <w:r w:rsidRPr="00ED6AFD">
        <w:rPr>
          <w:szCs w:val="20"/>
        </w:rPr>
        <w:t xml:space="preserve"> in the sense that a body of accessible information can serve the research communities, student projects, and ultimately the vulnerable citizens who seek information about their contexts.</w:t>
      </w:r>
    </w:p>
    <w:p w14:paraId="4629624C" w14:textId="77777777" w:rsidR="008D7ECC" w:rsidRPr="00ED6AFD" w:rsidRDefault="008D7ECC" w:rsidP="008D7ECC">
      <w:pPr>
        <w:spacing w:after="0"/>
        <w:rPr>
          <w:sz w:val="24"/>
        </w:rPr>
      </w:pPr>
    </w:p>
    <w:p w14:paraId="3CACE2EA" w14:textId="77777777" w:rsidR="008D7ECC" w:rsidRPr="00166757" w:rsidRDefault="008D7ECC" w:rsidP="008D7ECC">
      <w:pPr>
        <w:spacing w:after="0"/>
        <w:rPr>
          <w:sz w:val="24"/>
        </w:rPr>
      </w:pPr>
      <w:r w:rsidRPr="00166757">
        <w:rPr>
          <w:b/>
          <w:sz w:val="24"/>
        </w:rPr>
        <w:t xml:space="preserve">2. Background </w:t>
      </w:r>
    </w:p>
    <w:p w14:paraId="4F89F4A9" w14:textId="77777777" w:rsidR="008D7ECC" w:rsidRPr="00ED6AFD" w:rsidRDefault="008D7ECC" w:rsidP="008D7ECC">
      <w:pPr>
        <w:spacing w:after="0"/>
      </w:pPr>
    </w:p>
    <w:p w14:paraId="7A7BE66F" w14:textId="77777777" w:rsidR="008D7ECC" w:rsidRDefault="008D7ECC" w:rsidP="008D7ECC">
      <w:pPr>
        <w:spacing w:after="0"/>
        <w:rPr>
          <w:szCs w:val="20"/>
        </w:rPr>
      </w:pPr>
      <w:r w:rsidRPr="00ED6AFD">
        <w:rPr>
          <w:szCs w:val="20"/>
        </w:rPr>
        <w:t>During the meetings at UMSI in June 2016, we discussed a number of projects I’ve undertaken at the International Federation of Red Cross and Red Crescent Societies (IFRC) and at NetHope that provide a base for a number of data analysis initiatives that UMSI could further develop</w:t>
      </w:r>
      <w:r>
        <w:rPr>
          <w:szCs w:val="20"/>
        </w:rPr>
        <w:t>.  A Data-for-Good Center could</w:t>
      </w:r>
      <w:r w:rsidRPr="00ED6AFD">
        <w:rPr>
          <w:szCs w:val="20"/>
        </w:rPr>
        <w:t xml:space="preserve"> serve a broader audience of those working on, supporting and interested in international humanitarian concerns.   </w:t>
      </w:r>
    </w:p>
    <w:p w14:paraId="7E4437DE" w14:textId="77777777" w:rsidR="008D7ECC" w:rsidRDefault="008D7ECC" w:rsidP="008D7ECC">
      <w:pPr>
        <w:spacing w:after="0"/>
        <w:rPr>
          <w:szCs w:val="20"/>
        </w:rPr>
      </w:pPr>
    </w:p>
    <w:p w14:paraId="1A20301E" w14:textId="77777777" w:rsidR="008D7ECC" w:rsidRPr="00166757" w:rsidRDefault="008D7ECC" w:rsidP="008D7ECC">
      <w:pPr>
        <w:spacing w:after="0"/>
        <w:rPr>
          <w:sz w:val="24"/>
        </w:rPr>
      </w:pPr>
      <w:r w:rsidRPr="00166757">
        <w:rPr>
          <w:b/>
          <w:sz w:val="24"/>
        </w:rPr>
        <w:t>3. The Research Areas</w:t>
      </w:r>
    </w:p>
    <w:p w14:paraId="5FE2BB19" w14:textId="77777777" w:rsidR="008D7ECC" w:rsidRDefault="008D7ECC" w:rsidP="008D7ECC">
      <w:pPr>
        <w:spacing w:after="0"/>
        <w:rPr>
          <w:szCs w:val="20"/>
        </w:rPr>
      </w:pPr>
    </w:p>
    <w:p w14:paraId="1830A3DF" w14:textId="77777777" w:rsidR="008D7ECC" w:rsidRDefault="008D7ECC" w:rsidP="008D7ECC">
      <w:pPr>
        <w:spacing w:after="0"/>
        <w:rPr>
          <w:szCs w:val="20"/>
        </w:rPr>
      </w:pPr>
      <w:r w:rsidRPr="00ED6AFD">
        <w:rPr>
          <w:szCs w:val="20"/>
        </w:rPr>
        <w:t>F</w:t>
      </w:r>
      <w:r>
        <w:rPr>
          <w:szCs w:val="20"/>
        </w:rPr>
        <w:t>ive</w:t>
      </w:r>
      <w:r w:rsidRPr="00ED6AFD">
        <w:rPr>
          <w:szCs w:val="20"/>
        </w:rPr>
        <w:t xml:space="preserve"> data products and related indices would provide the potential starting points:</w:t>
      </w:r>
    </w:p>
    <w:p w14:paraId="1D0B6A2C" w14:textId="77777777" w:rsidR="008D7ECC" w:rsidRDefault="008D7ECC" w:rsidP="008D7ECC">
      <w:pPr>
        <w:spacing w:after="0"/>
        <w:rPr>
          <w:szCs w:val="20"/>
        </w:rPr>
      </w:pPr>
    </w:p>
    <w:p w14:paraId="59F4CA63" w14:textId="77777777" w:rsidR="008D7ECC" w:rsidRPr="00ED6AFD" w:rsidRDefault="008D7ECC" w:rsidP="008D7ECC">
      <w:pPr>
        <w:pStyle w:val="ListParagraph"/>
        <w:numPr>
          <w:ilvl w:val="0"/>
          <w:numId w:val="8"/>
        </w:numPr>
        <w:spacing w:after="0" w:line="276" w:lineRule="auto"/>
        <w:rPr>
          <w:szCs w:val="20"/>
        </w:rPr>
      </w:pPr>
      <w:r w:rsidRPr="00ED6AFD">
        <w:rPr>
          <w:i/>
          <w:szCs w:val="20"/>
        </w:rPr>
        <w:t>Crisis Technology Trends</w:t>
      </w:r>
      <w:r>
        <w:rPr>
          <w:szCs w:val="20"/>
        </w:rPr>
        <w:t xml:space="preserve"> – For NetHope, I have been tracking the technologies used in a variety of categories, in disaster relief response since the Indonesia Tsunami of 2004.  These trends are important for identifying major shifts in technology and for providing an evidence base of successful applications of IT in crisis management.</w:t>
      </w:r>
      <w:r>
        <w:rPr>
          <w:szCs w:val="20"/>
        </w:rPr>
        <w:br/>
      </w:r>
    </w:p>
    <w:p w14:paraId="1F051ED8" w14:textId="77777777" w:rsidR="008D7ECC" w:rsidRPr="00ED6AFD" w:rsidRDefault="008D7ECC" w:rsidP="008D7ECC">
      <w:pPr>
        <w:pStyle w:val="ListParagraph"/>
        <w:numPr>
          <w:ilvl w:val="0"/>
          <w:numId w:val="8"/>
        </w:numPr>
        <w:spacing w:after="0" w:line="276" w:lineRule="auto"/>
        <w:rPr>
          <w:szCs w:val="20"/>
        </w:rPr>
      </w:pPr>
      <w:r w:rsidRPr="00B86609">
        <w:rPr>
          <w:i/>
          <w:szCs w:val="20"/>
        </w:rPr>
        <w:t>The IT Agility Index</w:t>
      </w:r>
      <w:r>
        <w:rPr>
          <w:szCs w:val="20"/>
        </w:rPr>
        <w:t xml:space="preserve"> – In times of rapid change or organizational shifts, a key IT strategy is to increase agility, or the ability to change more quickly as the organizational context changes.  Starting in 2014, we developed an index to measure agility in IT.  First we broke projects into smaller phases that delivered some value to users, and then we tracked the project phases delivered in less than 90 days divided by the total project phases completed.  Tracking this agility index over time can be a good proxy for changes in IT agility.  Applying this to the whole NGO sector would provide a new and important benchmark.</w:t>
      </w:r>
      <w:r>
        <w:rPr>
          <w:szCs w:val="20"/>
        </w:rPr>
        <w:br/>
      </w:r>
    </w:p>
    <w:p w14:paraId="227D0702" w14:textId="77777777" w:rsidR="008D7ECC" w:rsidRPr="00ED6AFD" w:rsidRDefault="008D7ECC" w:rsidP="008D7ECC">
      <w:pPr>
        <w:pStyle w:val="ListParagraph"/>
        <w:numPr>
          <w:ilvl w:val="0"/>
          <w:numId w:val="8"/>
        </w:numPr>
        <w:spacing w:after="0" w:line="276" w:lineRule="auto"/>
        <w:rPr>
          <w:szCs w:val="20"/>
        </w:rPr>
      </w:pPr>
      <w:r w:rsidRPr="00491F0E">
        <w:rPr>
          <w:i/>
          <w:szCs w:val="20"/>
        </w:rPr>
        <w:lastRenderedPageBreak/>
        <w:t>IT Relevancy Index</w:t>
      </w:r>
      <w:r w:rsidRPr="00ED6AFD">
        <w:rPr>
          <w:szCs w:val="20"/>
        </w:rPr>
        <w:t xml:space="preserve"> </w:t>
      </w:r>
      <w:r>
        <w:rPr>
          <w:szCs w:val="20"/>
        </w:rPr>
        <w:t>– One way to track relevancy of IT in the NGO context is to measure the IT project portfolio against the IT Strategy Pyramid</w:t>
      </w:r>
      <w:r>
        <w:rPr>
          <w:rStyle w:val="FootnoteReference"/>
        </w:rPr>
        <w:footnoteReference w:id="2"/>
      </w:r>
      <w:r>
        <w:rPr>
          <w:szCs w:val="20"/>
        </w:rPr>
        <w:t xml:space="preserve">.  A baseline survey was conducted with NGO IT leaders in 2014.  The goal was to determine the percent of projects and project budgets for each of the strategy pyramid’s four levels </w:t>
      </w:r>
      <w:r w:rsidRPr="00ED6AFD">
        <w:rPr>
          <w:szCs w:val="20"/>
        </w:rPr>
        <w:t>(</w:t>
      </w:r>
      <w:r>
        <w:rPr>
          <w:szCs w:val="20"/>
        </w:rPr>
        <w:t xml:space="preserve">the </w:t>
      </w:r>
      <w:r w:rsidRPr="00ED6AFD">
        <w:rPr>
          <w:szCs w:val="20"/>
        </w:rPr>
        <w:t>Pyramid Mix)</w:t>
      </w:r>
      <w:r>
        <w:rPr>
          <w:szCs w:val="20"/>
        </w:rPr>
        <w:t>.  The study confirmed the 80-20 rule of IT spending and time for the bottom of the IT pyramid, for a simple relevancy index.  Tracking this index over time and among a broader group of NGOs was provide a strategic IT benchmark for NGOs.</w:t>
      </w:r>
      <w:r>
        <w:rPr>
          <w:szCs w:val="20"/>
        </w:rPr>
        <w:br/>
      </w:r>
    </w:p>
    <w:p w14:paraId="31829698" w14:textId="77777777" w:rsidR="008D7ECC" w:rsidRPr="00ED6AFD" w:rsidRDefault="008D7ECC" w:rsidP="008D7ECC">
      <w:pPr>
        <w:pStyle w:val="ListParagraph"/>
        <w:numPr>
          <w:ilvl w:val="0"/>
          <w:numId w:val="8"/>
        </w:numPr>
        <w:spacing w:after="0" w:line="276" w:lineRule="auto"/>
        <w:rPr>
          <w:szCs w:val="20"/>
        </w:rPr>
      </w:pPr>
      <w:r w:rsidRPr="00C03C28">
        <w:rPr>
          <w:i/>
          <w:szCs w:val="20"/>
        </w:rPr>
        <w:t>Local/Rural App Trends</w:t>
      </w:r>
      <w:r>
        <w:rPr>
          <w:szCs w:val="20"/>
        </w:rPr>
        <w:t xml:space="preserve"> – One of the items we tracked at IFRC were the number of IT applications and IT-related projects that originated in field and department programs that were outside the IT purview.  Traditional called “shadow IT”, this became an important source of innovation and opportunity to take local successes to scale and avoid redundant time and cost on similar initiatives across a global organization.  Tracking this more broadly would become an additional benchmark for NGO IT departments and could become an important source of IT trends.</w:t>
      </w:r>
      <w:r>
        <w:rPr>
          <w:szCs w:val="20"/>
        </w:rPr>
        <w:br/>
      </w:r>
    </w:p>
    <w:p w14:paraId="79D807E7" w14:textId="77777777" w:rsidR="008D7ECC" w:rsidRPr="00ED6AFD" w:rsidRDefault="008D7ECC" w:rsidP="008D7ECC">
      <w:pPr>
        <w:pStyle w:val="ListParagraph"/>
        <w:numPr>
          <w:ilvl w:val="0"/>
          <w:numId w:val="8"/>
        </w:numPr>
        <w:spacing w:after="0" w:line="276" w:lineRule="auto"/>
        <w:rPr>
          <w:szCs w:val="20"/>
        </w:rPr>
      </w:pPr>
      <w:r w:rsidRPr="00C03C28">
        <w:rPr>
          <w:i/>
          <w:szCs w:val="20"/>
        </w:rPr>
        <w:t>Big Data Trends</w:t>
      </w:r>
      <w:r>
        <w:rPr>
          <w:szCs w:val="20"/>
        </w:rPr>
        <w:t xml:space="preserve"> – Access to large external data sets and related analytics is only possibly to the largest organizations with the staff and budget to support it.  Google’s work with flu trends is one example</w:t>
      </w:r>
      <w:r>
        <w:rPr>
          <w:rStyle w:val="FootnoteReference"/>
        </w:rPr>
        <w:footnoteReference w:id="3"/>
      </w:r>
      <w:r>
        <w:rPr>
          <w:szCs w:val="20"/>
        </w:rPr>
        <w:t>.  Providing analytics on technology and data trends would be useful for smaller NGOs.  Ultimately providing data and analytics to vulnerable populations may become an important extension of this work, to the extent that the technology and technical knowledge grows among such communities.</w:t>
      </w:r>
    </w:p>
    <w:p w14:paraId="6FB41C15" w14:textId="77777777" w:rsidR="008D7ECC" w:rsidRPr="00ED6AFD" w:rsidRDefault="008D7ECC" w:rsidP="008D7ECC">
      <w:pPr>
        <w:spacing w:after="0"/>
        <w:rPr>
          <w:sz w:val="24"/>
        </w:rPr>
      </w:pPr>
    </w:p>
    <w:p w14:paraId="6BA63282" w14:textId="77777777" w:rsidR="008D7ECC" w:rsidRPr="00166757" w:rsidRDefault="008D7ECC" w:rsidP="008D7ECC">
      <w:pPr>
        <w:spacing w:after="0"/>
        <w:rPr>
          <w:sz w:val="24"/>
        </w:rPr>
      </w:pPr>
      <w:r w:rsidRPr="00166757">
        <w:rPr>
          <w:b/>
          <w:sz w:val="24"/>
          <w:highlight w:val="white"/>
        </w:rPr>
        <w:t xml:space="preserve">4. The </w:t>
      </w:r>
      <w:r w:rsidRPr="00166757">
        <w:rPr>
          <w:b/>
          <w:sz w:val="24"/>
        </w:rPr>
        <w:t>Audience</w:t>
      </w:r>
    </w:p>
    <w:p w14:paraId="61ECA02F" w14:textId="77777777" w:rsidR="008D7ECC" w:rsidRPr="00ED6AFD" w:rsidRDefault="008D7ECC" w:rsidP="008D7ECC">
      <w:pPr>
        <w:spacing w:after="0"/>
        <w:rPr>
          <w:sz w:val="20"/>
        </w:rPr>
      </w:pPr>
    </w:p>
    <w:p w14:paraId="4DCA07C3" w14:textId="77777777" w:rsidR="008D7ECC" w:rsidRPr="00ED6AFD" w:rsidRDefault="008D7ECC" w:rsidP="008D7ECC">
      <w:pPr>
        <w:spacing w:after="0"/>
      </w:pPr>
      <w:r w:rsidRPr="00ED6AFD">
        <w:t>The needs and potential may be segmented into three audiences:</w:t>
      </w:r>
    </w:p>
    <w:p w14:paraId="5A9891C4" w14:textId="77777777" w:rsidR="008D7ECC" w:rsidRPr="00ED6AFD" w:rsidRDefault="008D7ECC" w:rsidP="008D7ECC">
      <w:pPr>
        <w:spacing w:after="0"/>
      </w:pPr>
    </w:p>
    <w:p w14:paraId="2A1CE272" w14:textId="77777777" w:rsidR="008D7ECC" w:rsidRPr="00ED6AFD" w:rsidRDefault="008D7ECC" w:rsidP="008D7ECC">
      <w:pPr>
        <w:pStyle w:val="ListParagraph"/>
        <w:numPr>
          <w:ilvl w:val="0"/>
          <w:numId w:val="7"/>
        </w:numPr>
        <w:spacing w:after="0" w:line="276" w:lineRule="auto"/>
      </w:pPr>
      <w:r w:rsidRPr="00D2568A">
        <w:rPr>
          <w:i/>
        </w:rPr>
        <w:t>The large, international org's</w:t>
      </w:r>
      <w:r w:rsidRPr="00ED6AFD">
        <w:t xml:space="preserve"> (like UN agencies, RC members, etc.) can afford to do their own data collection and analytics.  They will however benefit from the larger data sets available if they pool their information. This is the goal of Humanity Hub that OCHA and the Dutch are building.  Key obstacles are legacy methods, organizational hubris and report-oriented data, rather than comparable time series.</w:t>
      </w:r>
    </w:p>
    <w:p w14:paraId="31280BE0" w14:textId="77777777" w:rsidR="008D7ECC" w:rsidRPr="00ED6AFD" w:rsidRDefault="008D7ECC" w:rsidP="008D7ECC">
      <w:pPr>
        <w:spacing w:after="0"/>
      </w:pPr>
    </w:p>
    <w:p w14:paraId="685C6FC2" w14:textId="77777777" w:rsidR="008D7ECC" w:rsidRPr="00ED6AFD" w:rsidRDefault="008D7ECC" w:rsidP="008D7ECC">
      <w:pPr>
        <w:pStyle w:val="ListParagraph"/>
        <w:numPr>
          <w:ilvl w:val="0"/>
          <w:numId w:val="7"/>
        </w:numPr>
        <w:spacing w:after="0" w:line="276" w:lineRule="auto"/>
      </w:pPr>
      <w:r w:rsidRPr="00D2568A">
        <w:rPr>
          <w:i/>
        </w:rPr>
        <w:t>The small NGOs</w:t>
      </w:r>
      <w:r w:rsidRPr="00ED6AFD">
        <w:t xml:space="preserve"> (less than $10M in revenue; developing country local NGOs), cannot afford the data analytics, for even internal data.  </w:t>
      </w:r>
      <w:r>
        <w:t>This is the largely unserved market.  As noted above, t</w:t>
      </w:r>
      <w:r w:rsidRPr="00ED6AFD">
        <w:t>he external data (big data) and taking advantage of trends (and benchmarking) are beyond their reach.  The concept of a Center of Data at UMSI could most benefit this segment.  This could draw from OCHA, but does not interest them (I asked).</w:t>
      </w:r>
    </w:p>
    <w:p w14:paraId="3D384815" w14:textId="77777777" w:rsidR="008D7ECC" w:rsidRPr="00ED6AFD" w:rsidRDefault="008D7ECC" w:rsidP="008D7ECC">
      <w:pPr>
        <w:spacing w:after="0"/>
      </w:pPr>
    </w:p>
    <w:p w14:paraId="333228F8" w14:textId="77777777" w:rsidR="008D7ECC" w:rsidRPr="00F9418C" w:rsidRDefault="008D7ECC" w:rsidP="008D7ECC">
      <w:pPr>
        <w:pStyle w:val="ListParagraph"/>
        <w:numPr>
          <w:ilvl w:val="0"/>
          <w:numId w:val="7"/>
        </w:numPr>
        <w:spacing w:after="0" w:line="276" w:lineRule="auto"/>
      </w:pPr>
      <w:r w:rsidRPr="00F9418C">
        <w:rPr>
          <w:i/>
        </w:rPr>
        <w:t>The medium NGOs</w:t>
      </w:r>
      <w:r w:rsidRPr="00F9418C">
        <w:t xml:space="preserve"> fall somewhere in-between.  They may not have the critical mass of data themselves, but would pay a modest subscription fees to access to good research data.</w:t>
      </w:r>
      <w:r w:rsidRPr="00F9418C">
        <w:br/>
      </w:r>
    </w:p>
    <w:p w14:paraId="265A75AE" w14:textId="77777777" w:rsidR="008D7ECC" w:rsidRPr="00F9418C" w:rsidRDefault="008D7ECC" w:rsidP="008D7ECC">
      <w:pPr>
        <w:pStyle w:val="ListParagraph"/>
        <w:numPr>
          <w:ilvl w:val="0"/>
          <w:numId w:val="7"/>
        </w:numPr>
        <w:spacing w:after="0" w:line="276" w:lineRule="auto"/>
      </w:pPr>
      <w:r w:rsidRPr="00F9418C">
        <w:rPr>
          <w:i/>
        </w:rPr>
        <w:lastRenderedPageBreak/>
        <w:t>Additional audiences</w:t>
      </w:r>
      <w:r w:rsidRPr="00F9418C">
        <w:t xml:space="preserve"> – these include Researchers, Granters, Students and </w:t>
      </w:r>
      <w:r>
        <w:t>ultimately v</w:t>
      </w:r>
      <w:r w:rsidRPr="00F9418C">
        <w:t xml:space="preserve">ulnerable </w:t>
      </w:r>
      <w:r>
        <w:t>c</w:t>
      </w:r>
      <w:r w:rsidRPr="00F9418C">
        <w:t>itizens</w:t>
      </w:r>
      <w:r>
        <w:t xml:space="preserve"> themselves.</w:t>
      </w:r>
    </w:p>
    <w:p w14:paraId="776167E7" w14:textId="77777777" w:rsidR="008D7ECC" w:rsidRPr="00ED6AFD" w:rsidRDefault="008D7ECC" w:rsidP="008D7ECC">
      <w:pPr>
        <w:spacing w:after="0"/>
      </w:pPr>
    </w:p>
    <w:p w14:paraId="6EDC04FF" w14:textId="77777777" w:rsidR="008D7ECC" w:rsidRPr="00ED6AFD" w:rsidRDefault="008D7ECC" w:rsidP="008D7ECC">
      <w:pPr>
        <w:spacing w:after="0"/>
        <w:rPr>
          <w:sz w:val="24"/>
        </w:rPr>
      </w:pPr>
    </w:p>
    <w:p w14:paraId="09B8A30D" w14:textId="77777777" w:rsidR="008D7ECC" w:rsidRPr="00166757" w:rsidRDefault="008D7ECC" w:rsidP="008D7ECC">
      <w:pPr>
        <w:spacing w:after="0"/>
        <w:rPr>
          <w:sz w:val="24"/>
        </w:rPr>
      </w:pPr>
      <w:r w:rsidRPr="00166757">
        <w:rPr>
          <w:b/>
          <w:sz w:val="24"/>
          <w:highlight w:val="white"/>
        </w:rPr>
        <w:t>5. The Proposal</w:t>
      </w:r>
      <w:r w:rsidRPr="00166757">
        <w:rPr>
          <w:b/>
          <w:sz w:val="24"/>
        </w:rPr>
        <w:t xml:space="preserve"> – the Data4Good Center</w:t>
      </w:r>
    </w:p>
    <w:p w14:paraId="0B53D94E" w14:textId="77777777" w:rsidR="008D7ECC" w:rsidRPr="00ED6AFD" w:rsidRDefault="008D7ECC" w:rsidP="008D7ECC">
      <w:pPr>
        <w:spacing w:after="0"/>
        <w:rPr>
          <w:sz w:val="24"/>
        </w:rPr>
      </w:pPr>
    </w:p>
    <w:p w14:paraId="2AC445ED" w14:textId="77777777" w:rsidR="008D7ECC" w:rsidRDefault="008D7ECC" w:rsidP="008D7ECC">
      <w:pPr>
        <w:spacing w:after="0"/>
        <w:rPr>
          <w:szCs w:val="20"/>
          <w:highlight w:val="white"/>
        </w:rPr>
      </w:pPr>
      <w:r>
        <w:rPr>
          <w:szCs w:val="20"/>
          <w:highlight w:val="white"/>
        </w:rPr>
        <w:t>Creating a center at a major university’s school of information for this work is a natural fit, both in terms of a focused interest area among faculty and students, and as a service to the nonprofit sector.  Students in each of the levels would be an important partner for gathering data, analyzing it and presenting it to the audiences.  A critical mass of data would also be a source for research in the area.  Finally, such a center would help build the brand of a school that sees itself at the intersection of people, information and technology.</w:t>
      </w:r>
    </w:p>
    <w:p w14:paraId="46BB5E9A" w14:textId="77777777" w:rsidR="008D7ECC" w:rsidRDefault="008D7ECC" w:rsidP="008D7ECC">
      <w:pPr>
        <w:spacing w:after="0"/>
        <w:rPr>
          <w:szCs w:val="20"/>
          <w:highlight w:val="white"/>
        </w:rPr>
      </w:pPr>
    </w:p>
    <w:p w14:paraId="1D291B0E" w14:textId="77777777" w:rsidR="008D7ECC" w:rsidRPr="00ED6AFD" w:rsidRDefault="008D7ECC" w:rsidP="008D7ECC">
      <w:pPr>
        <w:spacing w:after="0"/>
        <w:rPr>
          <w:sz w:val="24"/>
        </w:rPr>
      </w:pPr>
      <w:r>
        <w:rPr>
          <w:szCs w:val="20"/>
          <w:highlight w:val="white"/>
        </w:rPr>
        <w:t xml:space="preserve">I propose to call this the </w:t>
      </w:r>
      <w:r w:rsidRPr="00F9418C">
        <w:rPr>
          <w:i/>
          <w:szCs w:val="20"/>
          <w:highlight w:val="white"/>
        </w:rPr>
        <w:t>Data for Good Center,</w:t>
      </w:r>
      <w:r>
        <w:rPr>
          <w:szCs w:val="20"/>
          <w:highlight w:val="white"/>
        </w:rPr>
        <w:t xml:space="preserve"> or Data4Good for short.  It would start small, with a technology focus.  The first three data “products” above would be the initial phase.  </w:t>
      </w:r>
      <w:r w:rsidRPr="00ED6AFD">
        <w:rPr>
          <w:szCs w:val="20"/>
          <w:highlight w:val="white"/>
        </w:rPr>
        <w:t>My sense is to start with the under-served NGO</w:t>
      </w:r>
      <w:r>
        <w:rPr>
          <w:szCs w:val="20"/>
          <w:highlight w:val="white"/>
        </w:rPr>
        <w:t>s</w:t>
      </w:r>
      <w:r w:rsidRPr="00ED6AFD">
        <w:rPr>
          <w:szCs w:val="20"/>
          <w:highlight w:val="white"/>
        </w:rPr>
        <w:t xml:space="preserve"> and then move upscale.</w:t>
      </w:r>
    </w:p>
    <w:p w14:paraId="4CFFAB25" w14:textId="77777777" w:rsidR="008D7ECC" w:rsidRDefault="008D7ECC" w:rsidP="008D7ECC">
      <w:pPr>
        <w:spacing w:after="0"/>
        <w:rPr>
          <w:szCs w:val="20"/>
          <w:highlight w:val="white"/>
        </w:rPr>
      </w:pPr>
    </w:p>
    <w:p w14:paraId="07559A17" w14:textId="77777777" w:rsidR="008D7ECC" w:rsidRDefault="008D7ECC" w:rsidP="008D7ECC">
      <w:pPr>
        <w:spacing w:after="0"/>
        <w:rPr>
          <w:szCs w:val="20"/>
          <w:highlight w:val="white"/>
        </w:rPr>
      </w:pPr>
      <w:r>
        <w:rPr>
          <w:szCs w:val="20"/>
          <w:highlight w:val="white"/>
        </w:rPr>
        <w:t>Later phases could build on this base in the following ways:</w:t>
      </w:r>
    </w:p>
    <w:p w14:paraId="7A050A31" w14:textId="77777777" w:rsidR="008D7ECC" w:rsidRDefault="008D7ECC" w:rsidP="008D7ECC">
      <w:pPr>
        <w:spacing w:after="0"/>
        <w:rPr>
          <w:szCs w:val="20"/>
          <w:highlight w:val="white"/>
        </w:rPr>
      </w:pPr>
    </w:p>
    <w:p w14:paraId="2E64EF97" w14:textId="77777777" w:rsidR="008D7ECC" w:rsidRPr="00ED6AFD" w:rsidRDefault="008D7ECC" w:rsidP="008D7ECC">
      <w:pPr>
        <w:numPr>
          <w:ilvl w:val="0"/>
          <w:numId w:val="6"/>
        </w:numPr>
        <w:spacing w:after="0" w:line="276" w:lineRule="auto"/>
        <w:ind w:hanging="360"/>
        <w:contextualSpacing/>
        <w:rPr>
          <w:szCs w:val="20"/>
          <w:highlight w:val="white"/>
        </w:rPr>
      </w:pPr>
      <w:r w:rsidRPr="00ED6AFD">
        <w:rPr>
          <w:szCs w:val="20"/>
          <w:highlight w:val="white"/>
        </w:rPr>
        <w:t>Trend forecasts: from existing cross sector data and big data context</w:t>
      </w:r>
    </w:p>
    <w:p w14:paraId="71483C02" w14:textId="77777777" w:rsidR="008D7ECC" w:rsidRPr="00ED6AFD" w:rsidRDefault="008D7ECC" w:rsidP="008D7ECC">
      <w:pPr>
        <w:numPr>
          <w:ilvl w:val="0"/>
          <w:numId w:val="6"/>
        </w:numPr>
        <w:spacing w:after="0" w:line="276" w:lineRule="auto"/>
        <w:ind w:hanging="360"/>
        <w:contextualSpacing/>
        <w:rPr>
          <w:szCs w:val="20"/>
          <w:highlight w:val="white"/>
        </w:rPr>
      </w:pPr>
      <w:r w:rsidRPr="00ED6AFD">
        <w:rPr>
          <w:szCs w:val="20"/>
          <w:highlight w:val="white"/>
        </w:rPr>
        <w:t xml:space="preserve">Unique benchmarking data like IT project portfolio mix and project agility index. </w:t>
      </w:r>
    </w:p>
    <w:p w14:paraId="7B3315DB" w14:textId="77777777" w:rsidR="008D7ECC" w:rsidRPr="00ED6AFD" w:rsidRDefault="008D7ECC" w:rsidP="008D7ECC">
      <w:pPr>
        <w:numPr>
          <w:ilvl w:val="0"/>
          <w:numId w:val="6"/>
        </w:numPr>
        <w:spacing w:after="0" w:line="276" w:lineRule="auto"/>
        <w:ind w:hanging="360"/>
        <w:contextualSpacing/>
        <w:rPr>
          <w:szCs w:val="20"/>
          <w:highlight w:val="white"/>
        </w:rPr>
      </w:pPr>
      <w:r w:rsidRPr="00ED6AFD">
        <w:rPr>
          <w:szCs w:val="20"/>
          <w:highlight w:val="white"/>
        </w:rPr>
        <w:t>Standish-like NGO large project data</w:t>
      </w:r>
    </w:p>
    <w:p w14:paraId="71DA5995" w14:textId="77777777" w:rsidR="008D7ECC" w:rsidRPr="00ED6AFD" w:rsidRDefault="008D7ECC" w:rsidP="008D7ECC">
      <w:pPr>
        <w:numPr>
          <w:ilvl w:val="0"/>
          <w:numId w:val="6"/>
        </w:numPr>
        <w:spacing w:after="0" w:line="276" w:lineRule="auto"/>
        <w:ind w:hanging="360"/>
        <w:contextualSpacing/>
        <w:rPr>
          <w:szCs w:val="20"/>
          <w:highlight w:val="white"/>
        </w:rPr>
      </w:pPr>
      <w:r w:rsidRPr="00ED6AFD">
        <w:rPr>
          <w:szCs w:val="20"/>
          <w:highlight w:val="white"/>
        </w:rPr>
        <w:t xml:space="preserve">Consumer versus enterprise </w:t>
      </w:r>
      <w:r>
        <w:rPr>
          <w:szCs w:val="20"/>
          <w:highlight w:val="white"/>
        </w:rPr>
        <w:t xml:space="preserve">technology </w:t>
      </w:r>
      <w:r w:rsidRPr="00ED6AFD">
        <w:rPr>
          <w:szCs w:val="20"/>
          <w:highlight w:val="white"/>
        </w:rPr>
        <w:t>mix</w:t>
      </w:r>
    </w:p>
    <w:p w14:paraId="60ABA00A" w14:textId="77777777" w:rsidR="008D7ECC" w:rsidRPr="00ED6AFD" w:rsidRDefault="008D7ECC" w:rsidP="008D7ECC">
      <w:pPr>
        <w:numPr>
          <w:ilvl w:val="0"/>
          <w:numId w:val="6"/>
        </w:numPr>
        <w:spacing w:after="0" w:line="276" w:lineRule="auto"/>
        <w:ind w:hanging="360"/>
        <w:contextualSpacing/>
        <w:rPr>
          <w:szCs w:val="20"/>
          <w:highlight w:val="white"/>
        </w:rPr>
      </w:pPr>
      <w:r w:rsidRPr="00ED6AFD">
        <w:rPr>
          <w:szCs w:val="20"/>
          <w:highlight w:val="white"/>
        </w:rPr>
        <w:t xml:space="preserve">Aggregate </w:t>
      </w:r>
      <w:r>
        <w:rPr>
          <w:szCs w:val="20"/>
          <w:highlight w:val="white"/>
        </w:rPr>
        <w:t>emergency response</w:t>
      </w:r>
      <w:r w:rsidRPr="00ED6AFD">
        <w:rPr>
          <w:szCs w:val="20"/>
          <w:highlight w:val="white"/>
        </w:rPr>
        <w:t xml:space="preserve"> assessment data</w:t>
      </w:r>
    </w:p>
    <w:p w14:paraId="332783AA" w14:textId="77777777" w:rsidR="008D7ECC" w:rsidRPr="00ED6AFD" w:rsidRDefault="008D7ECC" w:rsidP="008D7ECC">
      <w:pPr>
        <w:numPr>
          <w:ilvl w:val="0"/>
          <w:numId w:val="6"/>
        </w:numPr>
        <w:spacing w:after="0" w:line="276" w:lineRule="auto"/>
        <w:ind w:hanging="360"/>
        <w:contextualSpacing/>
        <w:rPr>
          <w:szCs w:val="20"/>
          <w:highlight w:val="white"/>
        </w:rPr>
      </w:pPr>
      <w:r>
        <w:rPr>
          <w:szCs w:val="20"/>
          <w:highlight w:val="white"/>
        </w:rPr>
        <w:t xml:space="preserve">Technology </w:t>
      </w:r>
      <w:r w:rsidRPr="00ED6AFD">
        <w:rPr>
          <w:szCs w:val="20"/>
          <w:highlight w:val="white"/>
        </w:rPr>
        <w:t xml:space="preserve">impact reports </w:t>
      </w:r>
      <w:r>
        <w:rPr>
          <w:szCs w:val="20"/>
          <w:highlight w:val="white"/>
        </w:rPr>
        <w:t xml:space="preserve">and benchmarks </w:t>
      </w:r>
      <w:r w:rsidRPr="00ED6AFD">
        <w:rPr>
          <w:szCs w:val="20"/>
          <w:highlight w:val="white"/>
        </w:rPr>
        <w:t>to grant</w:t>
      </w:r>
      <w:r>
        <w:rPr>
          <w:szCs w:val="20"/>
          <w:highlight w:val="white"/>
        </w:rPr>
        <w:t xml:space="preserve"> organizations</w:t>
      </w:r>
    </w:p>
    <w:p w14:paraId="0DF2D70B" w14:textId="77777777" w:rsidR="008D7ECC" w:rsidRPr="00ED6AFD" w:rsidRDefault="008D7ECC" w:rsidP="008D7ECC">
      <w:pPr>
        <w:numPr>
          <w:ilvl w:val="0"/>
          <w:numId w:val="6"/>
        </w:numPr>
        <w:spacing w:after="0" w:line="276" w:lineRule="auto"/>
        <w:ind w:hanging="360"/>
        <w:contextualSpacing/>
        <w:rPr>
          <w:szCs w:val="20"/>
          <w:highlight w:val="white"/>
        </w:rPr>
      </w:pPr>
      <w:r w:rsidRPr="00ED6AFD">
        <w:rPr>
          <w:szCs w:val="20"/>
          <w:highlight w:val="white"/>
        </w:rPr>
        <w:t xml:space="preserve">IT assessment data; like </w:t>
      </w:r>
      <w:r>
        <w:rPr>
          <w:szCs w:val="20"/>
          <w:highlight w:val="white"/>
        </w:rPr>
        <w:t xml:space="preserve">IT </w:t>
      </w:r>
      <w:r w:rsidRPr="00ED6AFD">
        <w:rPr>
          <w:szCs w:val="20"/>
          <w:highlight w:val="white"/>
        </w:rPr>
        <w:t xml:space="preserve">Health-check, ICT capacity </w:t>
      </w:r>
      <w:r>
        <w:rPr>
          <w:szCs w:val="20"/>
          <w:highlight w:val="white"/>
        </w:rPr>
        <w:t xml:space="preserve"> </w:t>
      </w:r>
    </w:p>
    <w:p w14:paraId="38308302" w14:textId="77777777" w:rsidR="008D7ECC" w:rsidRPr="00ED6AFD" w:rsidRDefault="008D7ECC" w:rsidP="008D7ECC">
      <w:pPr>
        <w:numPr>
          <w:ilvl w:val="0"/>
          <w:numId w:val="6"/>
        </w:numPr>
        <w:spacing w:after="0" w:line="276" w:lineRule="auto"/>
        <w:ind w:hanging="360"/>
        <w:contextualSpacing/>
        <w:rPr>
          <w:szCs w:val="20"/>
          <w:highlight w:val="white"/>
        </w:rPr>
      </w:pPr>
      <w:r w:rsidRPr="00ED6AFD">
        <w:rPr>
          <w:szCs w:val="20"/>
          <w:highlight w:val="white"/>
        </w:rPr>
        <w:t xml:space="preserve">Time series of open data sets </w:t>
      </w:r>
      <w:r>
        <w:rPr>
          <w:szCs w:val="20"/>
          <w:highlight w:val="white"/>
        </w:rPr>
        <w:t xml:space="preserve">and “PDF report-scraped” data </w:t>
      </w:r>
      <w:r w:rsidRPr="00ED6AFD">
        <w:rPr>
          <w:szCs w:val="20"/>
          <w:highlight w:val="white"/>
        </w:rPr>
        <w:t>for analysis</w:t>
      </w:r>
    </w:p>
    <w:p w14:paraId="381EBE8A" w14:textId="77777777" w:rsidR="008D7ECC" w:rsidRDefault="008D7ECC" w:rsidP="008D7ECC">
      <w:pPr>
        <w:spacing w:after="0"/>
        <w:rPr>
          <w:sz w:val="24"/>
        </w:rPr>
      </w:pPr>
    </w:p>
    <w:p w14:paraId="0E8093AB" w14:textId="77777777" w:rsidR="008D7ECC" w:rsidRDefault="008D7ECC" w:rsidP="008D7ECC">
      <w:pPr>
        <w:spacing w:after="0"/>
      </w:pPr>
      <w:r>
        <w:t>We</w:t>
      </w:r>
      <w:r w:rsidRPr="00ED6AFD">
        <w:t xml:space="preserve"> would </w:t>
      </w:r>
      <w:r>
        <w:t xml:space="preserve">thus </w:t>
      </w:r>
      <w:r w:rsidRPr="00ED6AFD">
        <w:t>begin with data about technology, since it's a mutual core competency, and then look to market data (economic trends) as it impacts fundraising. Ultimately building the evidence base of data about programs (and trends like health trends) is where the beneficiary-citizen impact is most interesting.  The next step would then make some of the relevant data directly available to communities/citizens.</w:t>
      </w:r>
    </w:p>
    <w:p w14:paraId="75ADD14C" w14:textId="77777777" w:rsidR="008D7ECC" w:rsidRDefault="008D7ECC" w:rsidP="008D7ECC">
      <w:pPr>
        <w:spacing w:after="0"/>
      </w:pPr>
    </w:p>
    <w:p w14:paraId="28434A12" w14:textId="77777777" w:rsidR="008D7ECC" w:rsidRDefault="008D7ECC" w:rsidP="008D7ECC">
      <w:pPr>
        <w:spacing w:after="0"/>
      </w:pPr>
      <w:r>
        <w:t>Some potential phases for this initiative include:</w:t>
      </w:r>
    </w:p>
    <w:p w14:paraId="387D58F3" w14:textId="77777777" w:rsidR="008D7ECC" w:rsidRDefault="008D7ECC" w:rsidP="008D7ECC">
      <w:pPr>
        <w:spacing w:after="0"/>
      </w:pPr>
    </w:p>
    <w:p w14:paraId="3BCA35E6" w14:textId="77777777" w:rsidR="008D7ECC" w:rsidRDefault="008D7ECC" w:rsidP="008D7ECC">
      <w:pPr>
        <w:pStyle w:val="ListParagraph"/>
        <w:numPr>
          <w:ilvl w:val="0"/>
          <w:numId w:val="10"/>
        </w:numPr>
        <w:spacing w:after="0" w:line="276" w:lineRule="auto"/>
        <w:ind w:hanging="360"/>
      </w:pPr>
      <w:r>
        <w:t>Phase One – update and expand the three database-indices for NGO-IT leaders</w:t>
      </w:r>
    </w:p>
    <w:p w14:paraId="5782874E" w14:textId="77777777" w:rsidR="008D7ECC" w:rsidRDefault="008D7ECC" w:rsidP="008D7ECC">
      <w:pPr>
        <w:pStyle w:val="ListParagraph"/>
        <w:numPr>
          <w:ilvl w:val="0"/>
          <w:numId w:val="10"/>
        </w:numPr>
        <w:spacing w:after="0" w:line="276" w:lineRule="auto"/>
        <w:ind w:hanging="360"/>
      </w:pPr>
      <w:r>
        <w:t>Phase Two – expand to IT benchmarking data sets</w:t>
      </w:r>
    </w:p>
    <w:p w14:paraId="458D9181" w14:textId="77777777" w:rsidR="008D7ECC" w:rsidRDefault="008D7ECC" w:rsidP="008D7ECC">
      <w:pPr>
        <w:pStyle w:val="ListParagraph"/>
        <w:numPr>
          <w:ilvl w:val="0"/>
          <w:numId w:val="10"/>
        </w:numPr>
        <w:spacing w:after="0" w:line="276" w:lineRule="auto"/>
        <w:ind w:hanging="360"/>
      </w:pPr>
      <w:r>
        <w:t>Phase Three – integrate data sets from UN/OCHA HDC projects, as well as other NGO-relevant data sets from corporate partners</w:t>
      </w:r>
    </w:p>
    <w:p w14:paraId="6313D75B" w14:textId="77777777" w:rsidR="008D7ECC" w:rsidRDefault="008D7ECC" w:rsidP="008D7ECC">
      <w:pPr>
        <w:pStyle w:val="ListParagraph"/>
        <w:numPr>
          <w:ilvl w:val="0"/>
          <w:numId w:val="10"/>
        </w:numPr>
        <w:spacing w:after="0" w:line="276" w:lineRule="auto"/>
        <w:ind w:hanging="360"/>
      </w:pPr>
      <w:r>
        <w:t>Phase Four – gather data from NGO PDF reports into time series for research</w:t>
      </w:r>
    </w:p>
    <w:p w14:paraId="0B39A191" w14:textId="77777777" w:rsidR="008D7ECC" w:rsidRPr="00E23B89" w:rsidRDefault="008D7ECC" w:rsidP="008D7ECC">
      <w:pPr>
        <w:pStyle w:val="ListParagraph"/>
        <w:numPr>
          <w:ilvl w:val="0"/>
          <w:numId w:val="10"/>
        </w:numPr>
        <w:spacing w:after="0" w:line="276" w:lineRule="auto"/>
        <w:ind w:hanging="360"/>
      </w:pPr>
      <w:r>
        <w:t>Phase Five- add the data science/analytics to help smaller NGOs better use larger data sets</w:t>
      </w:r>
    </w:p>
    <w:p w14:paraId="3CF7F38B" w14:textId="77777777" w:rsidR="008D7ECC" w:rsidRPr="00ED6AFD" w:rsidRDefault="008D7ECC" w:rsidP="008D7ECC">
      <w:pPr>
        <w:spacing w:after="0"/>
        <w:rPr>
          <w:sz w:val="24"/>
        </w:rPr>
      </w:pPr>
    </w:p>
    <w:p w14:paraId="0F46FA5C" w14:textId="77777777" w:rsidR="008D7ECC" w:rsidRDefault="008D7ECC" w:rsidP="008D7ECC">
      <w:pPr>
        <w:spacing w:after="0"/>
        <w:rPr>
          <w:b/>
          <w:highlight w:val="white"/>
        </w:rPr>
      </w:pPr>
      <w:r>
        <w:rPr>
          <w:b/>
          <w:highlight w:val="white"/>
        </w:rPr>
        <w:br w:type="page"/>
      </w:r>
    </w:p>
    <w:p w14:paraId="30FF4D40" w14:textId="77777777" w:rsidR="008D7ECC" w:rsidRPr="00D46003" w:rsidRDefault="008D7ECC" w:rsidP="008D7ECC">
      <w:pPr>
        <w:spacing w:after="0"/>
        <w:rPr>
          <w:b/>
          <w:sz w:val="24"/>
          <w:highlight w:val="white"/>
        </w:rPr>
      </w:pPr>
      <w:r w:rsidRPr="00D46003">
        <w:rPr>
          <w:b/>
          <w:sz w:val="24"/>
          <w:highlight w:val="white"/>
        </w:rPr>
        <w:lastRenderedPageBreak/>
        <w:t>6. Next Steps</w:t>
      </w:r>
    </w:p>
    <w:p w14:paraId="4D436212" w14:textId="77777777" w:rsidR="008D7ECC" w:rsidRPr="00303775" w:rsidRDefault="008D7ECC" w:rsidP="008D7ECC">
      <w:pPr>
        <w:spacing w:after="0"/>
        <w:rPr>
          <w:highlight w:val="white"/>
        </w:rPr>
      </w:pPr>
    </w:p>
    <w:p w14:paraId="2D1633DE" w14:textId="77777777" w:rsidR="008D7ECC" w:rsidRPr="00303775" w:rsidRDefault="008D7ECC" w:rsidP="008D7ECC">
      <w:pPr>
        <w:spacing w:after="0"/>
        <w:rPr>
          <w:highlight w:val="white"/>
        </w:rPr>
      </w:pPr>
      <w:r w:rsidRPr="00303775">
        <w:rPr>
          <w:highlight w:val="white"/>
        </w:rPr>
        <w:t>The following steps should be considered:</w:t>
      </w:r>
    </w:p>
    <w:p w14:paraId="47D091A2" w14:textId="77777777" w:rsidR="008D7ECC" w:rsidRDefault="008D7ECC" w:rsidP="008D7ECC">
      <w:pPr>
        <w:spacing w:after="0"/>
        <w:rPr>
          <w:b/>
          <w:highlight w:val="white"/>
        </w:rPr>
      </w:pPr>
    </w:p>
    <w:p w14:paraId="276FC05B" w14:textId="77777777" w:rsidR="008D7ECC" w:rsidRDefault="008D7ECC" w:rsidP="008D7ECC">
      <w:pPr>
        <w:pStyle w:val="ListParagraph"/>
        <w:numPr>
          <w:ilvl w:val="0"/>
          <w:numId w:val="9"/>
        </w:numPr>
        <w:spacing w:after="0" w:line="276" w:lineRule="auto"/>
        <w:rPr>
          <w:highlight w:val="white"/>
        </w:rPr>
      </w:pPr>
      <w:r w:rsidRPr="00303775">
        <w:rPr>
          <w:highlight w:val="white"/>
        </w:rPr>
        <w:t>Gauging the interest among faculty and students for such a center</w:t>
      </w:r>
    </w:p>
    <w:p w14:paraId="053327FF" w14:textId="77777777" w:rsidR="008D7ECC" w:rsidRDefault="008D7ECC" w:rsidP="008D7ECC">
      <w:pPr>
        <w:pStyle w:val="ListParagraph"/>
        <w:numPr>
          <w:ilvl w:val="0"/>
          <w:numId w:val="9"/>
        </w:numPr>
        <w:spacing w:after="0" w:line="276" w:lineRule="auto"/>
        <w:rPr>
          <w:highlight w:val="white"/>
        </w:rPr>
      </w:pPr>
      <w:r>
        <w:rPr>
          <w:highlight w:val="white"/>
        </w:rPr>
        <w:t>Determining estimated costs and funding opportunities</w:t>
      </w:r>
    </w:p>
    <w:p w14:paraId="16921950" w14:textId="77777777" w:rsidR="008D7ECC" w:rsidRDefault="008D7ECC" w:rsidP="008D7ECC">
      <w:pPr>
        <w:pStyle w:val="ListParagraph"/>
        <w:numPr>
          <w:ilvl w:val="0"/>
          <w:numId w:val="9"/>
        </w:numPr>
        <w:spacing w:after="0" w:line="276" w:lineRule="auto"/>
        <w:rPr>
          <w:highlight w:val="white"/>
        </w:rPr>
      </w:pPr>
      <w:r>
        <w:rPr>
          <w:highlight w:val="white"/>
        </w:rPr>
        <w:t>Hiring/appointing the director for the center</w:t>
      </w:r>
    </w:p>
    <w:p w14:paraId="7DE1C3F6" w14:textId="77777777" w:rsidR="008D7ECC" w:rsidRDefault="008D7ECC" w:rsidP="008D7ECC">
      <w:pPr>
        <w:pStyle w:val="ListParagraph"/>
        <w:numPr>
          <w:ilvl w:val="0"/>
          <w:numId w:val="9"/>
        </w:numPr>
        <w:spacing w:after="0" w:line="276" w:lineRule="auto"/>
        <w:rPr>
          <w:szCs w:val="20"/>
          <w:highlight w:val="white"/>
        </w:rPr>
      </w:pPr>
      <w:r w:rsidRPr="00DD026E">
        <w:rPr>
          <w:highlight w:val="white"/>
        </w:rPr>
        <w:t>C</w:t>
      </w:r>
      <w:r w:rsidRPr="00DD026E">
        <w:rPr>
          <w:szCs w:val="20"/>
        </w:rPr>
        <w:t xml:space="preserve">onvening the right combination of </w:t>
      </w:r>
      <w:r w:rsidRPr="00DD026E">
        <w:rPr>
          <w:szCs w:val="20"/>
          <w:highlight w:val="white"/>
        </w:rPr>
        <w:t>(a) CIOs/IT managers, (b) large non-profits, (3) technology corporations</w:t>
      </w:r>
      <w:r>
        <w:rPr>
          <w:szCs w:val="20"/>
          <w:highlight w:val="white"/>
        </w:rPr>
        <w:t>, and others to contribute expertise and data.</w:t>
      </w:r>
    </w:p>
    <w:p w14:paraId="5927B385" w14:textId="77777777" w:rsidR="008D7ECC" w:rsidRPr="00DD026E" w:rsidRDefault="008D7ECC" w:rsidP="008D7ECC">
      <w:pPr>
        <w:pStyle w:val="ListParagraph"/>
        <w:numPr>
          <w:ilvl w:val="0"/>
          <w:numId w:val="9"/>
        </w:numPr>
        <w:spacing w:after="0" w:line="276" w:lineRule="auto"/>
      </w:pPr>
      <w:r w:rsidRPr="00DD026E">
        <w:rPr>
          <w:szCs w:val="20"/>
          <w:highlight w:val="white"/>
        </w:rPr>
        <w:t>Discussing issues of d</w:t>
      </w:r>
      <w:r w:rsidRPr="00DD026E">
        <w:t>ata quality</w:t>
      </w:r>
      <w:r>
        <w:t>, privacy</w:t>
      </w:r>
      <w:r w:rsidRPr="00DD026E">
        <w:t xml:space="preserve"> and comparability</w:t>
      </w:r>
      <w:r>
        <w:t xml:space="preserve">.  </w:t>
      </w:r>
    </w:p>
    <w:p w14:paraId="631ED898" w14:textId="77777777" w:rsidR="008D7ECC" w:rsidRPr="00ED6AFD" w:rsidRDefault="008D7ECC" w:rsidP="008D7ECC">
      <w:pPr>
        <w:spacing w:after="0"/>
      </w:pPr>
    </w:p>
    <w:p w14:paraId="316832E9" w14:textId="77777777" w:rsidR="008D7ECC" w:rsidRDefault="008D7ECC" w:rsidP="008D7ECC">
      <w:pPr>
        <w:spacing w:after="0"/>
        <w:rPr>
          <w:sz w:val="24"/>
        </w:rPr>
      </w:pPr>
    </w:p>
    <w:p w14:paraId="0575D982" w14:textId="77777777" w:rsidR="008D7ECC" w:rsidRPr="00FF578A" w:rsidRDefault="008D7ECC" w:rsidP="008D7ECC">
      <w:pPr>
        <w:spacing w:after="0"/>
        <w:rPr>
          <w:b/>
          <w:sz w:val="24"/>
        </w:rPr>
      </w:pPr>
      <w:r w:rsidRPr="00FF578A">
        <w:rPr>
          <w:b/>
          <w:sz w:val="24"/>
        </w:rPr>
        <w:t>7. For further Information</w:t>
      </w:r>
      <w:r>
        <w:rPr>
          <w:b/>
          <w:sz w:val="24"/>
        </w:rPr>
        <w:t>, please contact:</w:t>
      </w:r>
    </w:p>
    <w:p w14:paraId="152600EF" w14:textId="77777777" w:rsidR="008D7ECC" w:rsidRDefault="008D7ECC" w:rsidP="008D7ECC">
      <w:pPr>
        <w:spacing w:after="0"/>
        <w:rPr>
          <w:sz w:val="24"/>
        </w:rPr>
      </w:pPr>
    </w:p>
    <w:p w14:paraId="6DFE86D8" w14:textId="77777777" w:rsidR="008D7ECC" w:rsidRPr="00485CEC" w:rsidRDefault="008D7ECC" w:rsidP="008D7ECC">
      <w:pPr>
        <w:spacing w:after="0"/>
        <w:rPr>
          <w:rFonts w:eastAsia="Times New Roman" w:cstheme="minorHAnsi"/>
        </w:rPr>
      </w:pPr>
      <w:r w:rsidRPr="00485CEC">
        <w:rPr>
          <w:rFonts w:eastAsia="Times New Roman" w:cstheme="minorHAnsi"/>
        </w:rPr>
        <w:t>Edward G. Happ</w:t>
      </w:r>
      <w:r w:rsidRPr="00485CEC">
        <w:rPr>
          <w:rFonts w:eastAsia="Times New Roman" w:cstheme="minorHAnsi"/>
        </w:rPr>
        <w:br/>
        <w:t>Executive Fellow</w:t>
      </w:r>
      <w:r w:rsidRPr="00485CEC">
        <w:rPr>
          <w:rFonts w:eastAsia="Times New Roman" w:cstheme="minorHAnsi"/>
        </w:rPr>
        <w:br/>
        <w:t>University of Michigan, School of Information</w:t>
      </w:r>
      <w:r w:rsidRPr="00485CEC">
        <w:rPr>
          <w:rFonts w:eastAsia="Times New Roman" w:cstheme="minorHAnsi"/>
        </w:rPr>
        <w:br/>
        <w:t>Office: +1 734-764-6367</w:t>
      </w:r>
      <w:r w:rsidRPr="00485CEC">
        <w:rPr>
          <w:rFonts w:eastAsia="Times New Roman" w:cstheme="minorHAnsi"/>
        </w:rPr>
        <w:br/>
        <w:t>Mobile: +1 203-979-5364 </w:t>
      </w:r>
      <w:r w:rsidRPr="00485CEC">
        <w:rPr>
          <w:rFonts w:eastAsia="Times New Roman" w:cstheme="minorHAnsi"/>
        </w:rPr>
        <w:br/>
        <w:t xml:space="preserve">Email: </w:t>
      </w:r>
      <w:hyperlink r:id="rId8" w:history="1">
        <w:r w:rsidRPr="00485CEC">
          <w:rPr>
            <w:rStyle w:val="Hyperlink"/>
            <w:rFonts w:eastAsia="Times New Roman" w:cstheme="minorHAnsi"/>
          </w:rPr>
          <w:t>ehapp@umich.edu</w:t>
        </w:r>
      </w:hyperlink>
      <w:r w:rsidRPr="00485CEC">
        <w:rPr>
          <w:rStyle w:val="Hyperlink"/>
          <w:rFonts w:eastAsia="Times New Roman" w:cstheme="minorHAnsi"/>
        </w:rPr>
        <w:t xml:space="preserve"> </w:t>
      </w:r>
      <w:r w:rsidRPr="00485CEC">
        <w:rPr>
          <w:rFonts w:eastAsia="Times New Roman" w:cstheme="minorHAnsi"/>
        </w:rPr>
        <w:t xml:space="preserve"> </w:t>
      </w:r>
    </w:p>
    <w:p w14:paraId="58880B3F" w14:textId="77777777" w:rsidR="008D7ECC" w:rsidRPr="00485CEC" w:rsidRDefault="008D7ECC" w:rsidP="008D7ECC">
      <w:pPr>
        <w:spacing w:after="0"/>
        <w:rPr>
          <w:rFonts w:eastAsia="Times New Roman" w:cstheme="minorHAnsi"/>
          <w:color w:val="0000FF"/>
          <w:u w:val="single"/>
        </w:rPr>
      </w:pPr>
      <w:r w:rsidRPr="00485CEC">
        <w:rPr>
          <w:rFonts w:eastAsia="Times New Roman" w:cstheme="minorHAnsi"/>
        </w:rPr>
        <w:t xml:space="preserve">Website: </w:t>
      </w:r>
      <w:hyperlink r:id="rId9" w:history="1">
        <w:r w:rsidRPr="00485CEC">
          <w:rPr>
            <w:rStyle w:val="Hyperlink"/>
            <w:rFonts w:eastAsia="Times New Roman" w:cstheme="minorHAnsi"/>
          </w:rPr>
          <w:t>www.eghapp.com</w:t>
        </w:r>
      </w:hyperlink>
      <w:r w:rsidRPr="00485CEC">
        <w:rPr>
          <w:rStyle w:val="Hyperlink"/>
          <w:rFonts w:eastAsia="Times New Roman" w:cstheme="minorHAnsi"/>
        </w:rPr>
        <w:t xml:space="preserve"> </w:t>
      </w:r>
      <w:r w:rsidRPr="00485CEC">
        <w:rPr>
          <w:rFonts w:eastAsia="Times New Roman" w:cstheme="minorHAnsi"/>
        </w:rPr>
        <w:t xml:space="preserve"> </w:t>
      </w:r>
      <w:r w:rsidRPr="00485CEC">
        <w:rPr>
          <w:rFonts w:eastAsia="Times New Roman" w:cstheme="minorHAnsi"/>
        </w:rPr>
        <w:br/>
        <w:t>Blog: </w:t>
      </w:r>
      <w:hyperlink r:id="rId10" w:history="1">
        <w:r w:rsidRPr="00242503">
          <w:rPr>
            <w:rStyle w:val="Hyperlink"/>
            <w:rFonts w:eastAsia="Times New Roman" w:cstheme="minorHAnsi"/>
          </w:rPr>
          <w:t>http://eghapp.blogspot.com </w:t>
        </w:r>
      </w:hyperlink>
      <w:r w:rsidRPr="00485CEC">
        <w:rPr>
          <w:rFonts w:eastAsia="Times New Roman" w:cstheme="minorHAnsi"/>
        </w:rPr>
        <w:br/>
        <w:t>Twitter: @ehapp</w:t>
      </w:r>
      <w:r w:rsidRPr="00485CEC">
        <w:rPr>
          <w:rFonts w:eastAsia="Times New Roman" w:cstheme="minorHAnsi"/>
        </w:rPr>
        <w:br/>
        <w:t>SKYPE: eghapp</w:t>
      </w:r>
      <w:r w:rsidRPr="00485CEC">
        <w:rPr>
          <w:rFonts w:eastAsia="Times New Roman" w:cstheme="minorHAnsi"/>
        </w:rPr>
        <w:br/>
      </w:r>
      <w:r w:rsidRPr="00485CEC">
        <w:rPr>
          <w:rFonts w:cstheme="minorHAnsi"/>
        </w:rPr>
        <w:br/>
      </w:r>
      <w:r w:rsidRPr="00485CEC">
        <w:rPr>
          <w:rFonts w:eastAsia="Times New Roman" w:cstheme="minorHAnsi"/>
          <w:color w:val="FF0000"/>
          <w:lang w:val="en"/>
        </w:rPr>
        <w:t>Helping to Make Connections for Good</w:t>
      </w:r>
      <w:r w:rsidRPr="00485CEC">
        <w:rPr>
          <w:rFonts w:eastAsia="Times New Roman" w:cstheme="minorHAnsi"/>
          <w:color w:val="FF0000"/>
          <w:lang w:val="en"/>
        </w:rPr>
        <w:br/>
        <w:t>Join my network on LinkedIn at</w:t>
      </w:r>
      <w:r w:rsidRPr="00485CEC">
        <w:rPr>
          <w:rStyle w:val="apple-converted-space"/>
          <w:rFonts w:cstheme="minorHAnsi"/>
        </w:rPr>
        <w:t> </w:t>
      </w:r>
      <w:hyperlink r:id="rId11" w:history="1">
        <w:r w:rsidRPr="00485CEC">
          <w:rPr>
            <w:rStyle w:val="Hyperlink"/>
            <w:rFonts w:eastAsia="Times New Roman" w:cstheme="minorHAnsi"/>
          </w:rPr>
          <w:t xml:space="preserve">https://www.linkedin.com/in/edward-g-happ-23477b </w:t>
        </w:r>
      </w:hyperlink>
      <w:r w:rsidRPr="00485CEC">
        <w:rPr>
          <w:rFonts w:eastAsia="Times New Roman" w:cstheme="minorHAnsi"/>
          <w:color w:val="0000FF"/>
          <w:u w:val="single"/>
        </w:rPr>
        <w:t xml:space="preserve"> </w:t>
      </w:r>
    </w:p>
    <w:p w14:paraId="7624569C" w14:textId="77777777" w:rsidR="008D7ECC" w:rsidRPr="00485CEC" w:rsidRDefault="008D7ECC" w:rsidP="008D7ECC">
      <w:pPr>
        <w:spacing w:after="0"/>
        <w:rPr>
          <w:rFonts w:cstheme="minorHAnsi"/>
          <w:sz w:val="24"/>
        </w:rPr>
      </w:pPr>
    </w:p>
    <w:p w14:paraId="6B1B9FFF" w14:textId="77777777" w:rsidR="008D7ECC" w:rsidRDefault="008D7ECC" w:rsidP="008D7ECC">
      <w:pPr>
        <w:spacing w:after="0"/>
        <w:rPr>
          <w:rFonts w:cstheme="minorHAnsi"/>
          <w:sz w:val="24"/>
        </w:rPr>
      </w:pPr>
    </w:p>
    <w:p w14:paraId="1DD5E742" w14:textId="77777777" w:rsidR="008D7ECC" w:rsidRPr="00D46003" w:rsidRDefault="008D7ECC" w:rsidP="008D7ECC">
      <w:pPr>
        <w:spacing w:after="0"/>
        <w:rPr>
          <w:rFonts w:cstheme="minorHAnsi"/>
          <w:sz w:val="24"/>
        </w:rPr>
      </w:pPr>
    </w:p>
    <w:p w14:paraId="32159EED" w14:textId="77777777" w:rsidR="008D7ECC" w:rsidRDefault="008D7ECC" w:rsidP="008D7ECC">
      <w:pPr>
        <w:tabs>
          <w:tab w:val="left" w:pos="1416"/>
        </w:tabs>
        <w:spacing w:after="0"/>
        <w:rPr>
          <w:rFonts w:cstheme="minorHAnsi"/>
          <w:sz w:val="24"/>
        </w:rPr>
      </w:pPr>
      <w:r>
        <w:rPr>
          <w:rFonts w:cstheme="minorHAnsi"/>
          <w:sz w:val="24"/>
        </w:rPr>
        <w:tab/>
      </w:r>
    </w:p>
    <w:p w14:paraId="027EBCAC" w14:textId="77777777" w:rsidR="008D7ECC" w:rsidRPr="00D46003" w:rsidRDefault="008D7ECC" w:rsidP="008D7ECC">
      <w:pPr>
        <w:tabs>
          <w:tab w:val="left" w:pos="1416"/>
        </w:tabs>
        <w:spacing w:after="0"/>
        <w:rPr>
          <w:rFonts w:cstheme="minorHAnsi"/>
          <w:sz w:val="24"/>
        </w:rPr>
        <w:sectPr w:rsidR="008D7ECC" w:rsidRPr="00D46003" w:rsidSect="00961136">
          <w:headerReference w:type="default" r:id="rId12"/>
          <w:footerReference w:type="default" r:id="rId13"/>
          <w:pgSz w:w="12240" w:h="15840"/>
          <w:pgMar w:top="1440" w:right="1080" w:bottom="720" w:left="1440" w:header="720" w:footer="720" w:gutter="0"/>
          <w:pgNumType w:start="1"/>
          <w:cols w:space="720"/>
        </w:sectPr>
      </w:pPr>
      <w:r>
        <w:rPr>
          <w:rFonts w:cstheme="minorHAnsi"/>
          <w:sz w:val="24"/>
        </w:rPr>
        <w:tab/>
      </w:r>
    </w:p>
    <w:p w14:paraId="5318CC67" w14:textId="77777777" w:rsidR="008D7ECC" w:rsidRPr="00485CEC" w:rsidRDefault="008D7ECC" w:rsidP="008D7ECC">
      <w:pPr>
        <w:spacing w:after="0"/>
        <w:rPr>
          <w:rFonts w:cstheme="minorHAnsi"/>
          <w:sz w:val="24"/>
        </w:rPr>
      </w:pPr>
      <w:r>
        <w:rPr>
          <w:noProof/>
        </w:rPr>
        <w:lastRenderedPageBreak/>
        <w:drawing>
          <wp:inline distT="0" distB="0" distL="0" distR="0" wp14:anchorId="7563FDDB" wp14:editId="180E9E71">
            <wp:extent cx="6172200" cy="77409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025" b="2380"/>
                    <a:stretch/>
                  </pic:blipFill>
                  <pic:spPr bwMode="auto">
                    <a:xfrm>
                      <a:off x="0" y="0"/>
                      <a:ext cx="6172200" cy="7740974"/>
                    </a:xfrm>
                    <a:prstGeom prst="rect">
                      <a:avLst/>
                    </a:prstGeom>
                    <a:ln>
                      <a:noFill/>
                    </a:ln>
                    <a:extLst>
                      <a:ext uri="{53640926-AAD7-44D8-BBD7-CCE9431645EC}">
                        <a14:shadowObscured xmlns:a14="http://schemas.microsoft.com/office/drawing/2010/main"/>
                      </a:ext>
                    </a:extLst>
                  </pic:spPr>
                </pic:pic>
              </a:graphicData>
            </a:graphic>
          </wp:inline>
        </w:drawing>
      </w:r>
    </w:p>
    <w:p w14:paraId="796674EB" w14:textId="77777777" w:rsidR="008D7ECC" w:rsidRDefault="008D7ECC" w:rsidP="008D7ECC">
      <w:pPr>
        <w:spacing w:after="0"/>
        <w:rPr>
          <w:rFonts w:cstheme="minorHAnsi"/>
          <w:sz w:val="24"/>
        </w:rPr>
        <w:sectPr w:rsidR="008D7ECC" w:rsidSect="001B6A99">
          <w:headerReference w:type="default" r:id="rId15"/>
          <w:pgSz w:w="12240" w:h="15840"/>
          <w:pgMar w:top="1080" w:right="1080" w:bottom="720" w:left="1440" w:header="720" w:footer="720" w:gutter="0"/>
          <w:cols w:space="720"/>
        </w:sectPr>
      </w:pPr>
    </w:p>
    <w:p w14:paraId="6AA0429F" w14:textId="77777777" w:rsidR="008D7ECC" w:rsidRDefault="008D7ECC" w:rsidP="008D7ECC">
      <w:pPr>
        <w:spacing w:after="0"/>
        <w:rPr>
          <w:rFonts w:cstheme="minorHAnsi"/>
          <w:sz w:val="24"/>
        </w:rPr>
      </w:pPr>
    </w:p>
    <w:p w14:paraId="2128B34B" w14:textId="4C1AB1C7" w:rsidR="008D7ECC" w:rsidRPr="009354A4" w:rsidRDefault="008D7ECC" w:rsidP="008D7ECC">
      <w:pPr>
        <w:spacing w:after="0"/>
        <w:rPr>
          <w:rFonts w:cstheme="minorHAnsi"/>
          <w:b/>
          <w:sz w:val="24"/>
        </w:rPr>
      </w:pPr>
      <w:r w:rsidRPr="009354A4">
        <w:rPr>
          <w:rFonts w:cstheme="minorHAnsi"/>
          <w:b/>
          <w:sz w:val="24"/>
        </w:rPr>
        <w:t xml:space="preserve">Appendix </w:t>
      </w:r>
      <w:r>
        <w:rPr>
          <w:rFonts w:cstheme="minorHAnsi"/>
          <w:b/>
          <w:sz w:val="24"/>
        </w:rPr>
        <w:t>A</w:t>
      </w:r>
      <w:r w:rsidRPr="009354A4">
        <w:rPr>
          <w:rFonts w:cstheme="minorHAnsi"/>
          <w:b/>
          <w:sz w:val="24"/>
        </w:rPr>
        <w:t>2 – Data Sets Desired</w:t>
      </w:r>
    </w:p>
    <w:p w14:paraId="3172FC72" w14:textId="77777777" w:rsidR="008D7ECC" w:rsidRDefault="008D7ECC" w:rsidP="008D7ECC">
      <w:pPr>
        <w:spacing w:after="0"/>
        <w:rPr>
          <w:rFonts w:cstheme="minorHAnsi"/>
          <w:sz w:val="24"/>
        </w:rPr>
      </w:pPr>
    </w:p>
    <w:p w14:paraId="234B5DBC" w14:textId="77777777" w:rsidR="008D7ECC" w:rsidRPr="00D268EA" w:rsidRDefault="008D7ECC" w:rsidP="008D7ECC">
      <w:pPr>
        <w:spacing w:after="0" w:line="240" w:lineRule="auto"/>
        <w:rPr>
          <w:rFonts w:eastAsia="Times New Roman" w:cs="Times New Roman"/>
        </w:rPr>
      </w:pPr>
      <w:r w:rsidRPr="00D268EA">
        <w:rPr>
          <w:rFonts w:eastAsia="Times New Roman" w:cs="Times New Roman"/>
          <w:b/>
          <w:bCs/>
        </w:rPr>
        <w:t>Data Sets for the UM Data4Good Center</w:t>
      </w:r>
      <w:r w:rsidRPr="00D268EA">
        <w:rPr>
          <w:rFonts w:eastAsia="Times New Roman" w:cs="Times New Roman"/>
        </w:rPr>
        <w:br/>
      </w:r>
      <w:r w:rsidRPr="00D268EA">
        <w:rPr>
          <w:rFonts w:eastAsia="Times New Roman" w:cs="Times New Roman"/>
        </w:rPr>
        <w:br/>
        <w:t>This is a working draft which will be amended as more information and feedback become available.  The Data4Good Center will be focused on the small-medium-sized NGOs who cannot afford the large-scale data science that would allow them to benchmark and model their humanitarian and conservation work at the intersection of technology, information and people.</w:t>
      </w:r>
    </w:p>
    <w:p w14:paraId="1D57B13E" w14:textId="77777777" w:rsidR="008D7ECC" w:rsidRPr="00D268EA" w:rsidRDefault="008D7ECC" w:rsidP="008D7ECC">
      <w:pPr>
        <w:spacing w:after="0" w:line="240" w:lineRule="auto"/>
        <w:rPr>
          <w:rFonts w:eastAsia="Times New Roman" w:cs="Times New Roman"/>
        </w:rPr>
      </w:pPr>
    </w:p>
    <w:p w14:paraId="483756FD" w14:textId="77777777" w:rsidR="008D7ECC" w:rsidRPr="00D268EA" w:rsidRDefault="008D7ECC" w:rsidP="008D7ECC">
      <w:pPr>
        <w:numPr>
          <w:ilvl w:val="0"/>
          <w:numId w:val="11"/>
        </w:numPr>
        <w:spacing w:after="0" w:line="240" w:lineRule="auto"/>
        <w:rPr>
          <w:rFonts w:eastAsia="Times New Roman" w:cs="Times New Roman"/>
        </w:rPr>
      </w:pPr>
      <w:r w:rsidRPr="00D268EA">
        <w:rPr>
          <w:rFonts w:eastAsia="Times New Roman" w:cs="Times New Roman"/>
        </w:rPr>
        <w:t>I want to start with "small" data like the bench-marking indexes I've developed as a Global CIO (e.g., for NGO IT Relevancy and IT Agility</w:t>
      </w:r>
      <w:r>
        <w:rPr>
          <w:rFonts w:eastAsia="Times New Roman" w:cs="Times New Roman"/>
        </w:rPr>
        <w:t xml:space="preserve"> indices, as well as basic NGO IT metrics</w:t>
      </w:r>
      <w:r w:rsidRPr="00D268EA">
        <w:rPr>
          <w:rFonts w:eastAsia="Times New Roman" w:cs="Times New Roman"/>
        </w:rPr>
        <w:t xml:space="preserve">).  </w:t>
      </w:r>
      <w:r>
        <w:rPr>
          <w:rFonts w:eastAsia="Times New Roman" w:cs="Times New Roman"/>
        </w:rPr>
        <w:t>Large tech and consulting companies</w:t>
      </w:r>
      <w:r w:rsidRPr="00D268EA">
        <w:rPr>
          <w:rFonts w:eastAsia="Times New Roman" w:cs="Times New Roman"/>
        </w:rPr>
        <w:t xml:space="preserve"> can't provide that; we need to survey our own.  </w:t>
      </w:r>
    </w:p>
    <w:p w14:paraId="0E10FBFC" w14:textId="77777777" w:rsidR="008D7ECC" w:rsidRDefault="008D7ECC" w:rsidP="008D7ECC">
      <w:pPr>
        <w:numPr>
          <w:ilvl w:val="0"/>
          <w:numId w:val="11"/>
        </w:numPr>
        <w:spacing w:after="0" w:line="240" w:lineRule="auto"/>
        <w:rPr>
          <w:rFonts w:eastAsia="Times New Roman" w:cs="Times New Roman"/>
        </w:rPr>
      </w:pPr>
      <w:r w:rsidRPr="00D268EA">
        <w:rPr>
          <w:rFonts w:eastAsia="Times New Roman" w:cs="Times New Roman"/>
        </w:rPr>
        <w:t xml:space="preserve">Next, I want to "scrape" the data tables from the NetHope organizations' </w:t>
      </w:r>
      <w:r>
        <w:rPr>
          <w:rFonts w:eastAsia="Times New Roman" w:cs="Times New Roman"/>
        </w:rPr>
        <w:t xml:space="preserve">(currently 53 NGOs) </w:t>
      </w:r>
      <w:r w:rsidRPr="00D268EA">
        <w:rPr>
          <w:rFonts w:eastAsia="Times New Roman" w:cs="Times New Roman"/>
        </w:rPr>
        <w:t xml:space="preserve">flagship reports going back 10 years (e.g. the IFRC's "World Disasters Report," Save the Children's, "State of the World's Mothers" report, etc.) This would give us some interesting time series for research, presuming we can get, or develop, the technology to do intelligent, context-sensitive scraping.  </w:t>
      </w:r>
      <w:r>
        <w:rPr>
          <w:rFonts w:eastAsia="Times New Roman" w:cs="Times New Roman"/>
        </w:rPr>
        <w:t>Tech companies may</w:t>
      </w:r>
      <w:r w:rsidRPr="00D268EA">
        <w:rPr>
          <w:rFonts w:eastAsia="Times New Roman" w:cs="Times New Roman"/>
        </w:rPr>
        <w:t xml:space="preserve"> already ha</w:t>
      </w:r>
      <w:r>
        <w:rPr>
          <w:rFonts w:eastAsia="Times New Roman" w:cs="Times New Roman"/>
        </w:rPr>
        <w:t>ve</w:t>
      </w:r>
      <w:r w:rsidRPr="00D268EA">
        <w:rPr>
          <w:rFonts w:eastAsia="Times New Roman" w:cs="Times New Roman"/>
        </w:rPr>
        <w:t xml:space="preserve"> such technology.</w:t>
      </w:r>
    </w:p>
    <w:p w14:paraId="3C9F9E61" w14:textId="77777777" w:rsidR="008D7ECC" w:rsidRDefault="008D7ECC" w:rsidP="008D7ECC">
      <w:pPr>
        <w:numPr>
          <w:ilvl w:val="1"/>
          <w:numId w:val="11"/>
        </w:numPr>
        <w:spacing w:after="0" w:line="240" w:lineRule="auto"/>
        <w:rPr>
          <w:rFonts w:eastAsia="Times New Roman" w:cs="Times New Roman"/>
        </w:rPr>
      </w:pPr>
      <w:r>
        <w:rPr>
          <w:rFonts w:eastAsia="Times New Roman" w:cs="Times New Roman"/>
        </w:rPr>
        <w:t xml:space="preserve">The first level of parsing the publicly available PDF reports is to separate out and tag the narrative, lists, images and data tables.  </w:t>
      </w:r>
    </w:p>
    <w:p w14:paraId="528BD30B" w14:textId="77777777" w:rsidR="008D7ECC" w:rsidRDefault="008D7ECC" w:rsidP="008D7ECC">
      <w:pPr>
        <w:numPr>
          <w:ilvl w:val="1"/>
          <w:numId w:val="11"/>
        </w:numPr>
        <w:spacing w:after="0" w:line="240" w:lineRule="auto"/>
        <w:rPr>
          <w:rFonts w:eastAsia="Times New Roman" w:cs="Times New Roman"/>
        </w:rPr>
      </w:pPr>
      <w:r>
        <w:rPr>
          <w:rFonts w:eastAsia="Times New Roman" w:cs="Times New Roman"/>
        </w:rPr>
        <w:t xml:space="preserve">The data need to be tagged by organization, publication title, source (URL), </w:t>
      </w:r>
      <w:r w:rsidRPr="00871A31">
        <w:rPr>
          <w:rFonts w:eastAsia="Times New Roman" w:cs="Times New Roman"/>
        </w:rPr>
        <w:t>page, date, author</w:t>
      </w:r>
      <w:r>
        <w:rPr>
          <w:rFonts w:eastAsia="Times New Roman" w:cs="Times New Roman"/>
        </w:rPr>
        <w:t>(s)</w:t>
      </w:r>
      <w:r w:rsidRPr="00871A31">
        <w:rPr>
          <w:rFonts w:eastAsia="Times New Roman" w:cs="Times New Roman"/>
        </w:rPr>
        <w:t>, etc.</w:t>
      </w:r>
    </w:p>
    <w:p w14:paraId="592C24BC" w14:textId="77777777" w:rsidR="008D7ECC" w:rsidRDefault="008D7ECC" w:rsidP="008D7ECC">
      <w:pPr>
        <w:numPr>
          <w:ilvl w:val="1"/>
          <w:numId w:val="11"/>
        </w:numPr>
        <w:spacing w:after="0" w:line="240" w:lineRule="auto"/>
        <w:rPr>
          <w:rFonts w:eastAsia="Times New Roman" w:cs="Times New Roman"/>
        </w:rPr>
      </w:pPr>
      <w:r>
        <w:rPr>
          <w:rFonts w:eastAsia="Times New Roman" w:cs="Times New Roman"/>
        </w:rPr>
        <w:t xml:space="preserve">The data tables need to be further parsed into data elements tagged by row and column identifiers as well as date (i.e. report date).  Footnotes also need to be tagged and linked, as well as data definitions in the reports methodology and glossary. </w:t>
      </w:r>
    </w:p>
    <w:p w14:paraId="0D8A350A" w14:textId="77777777" w:rsidR="008D7ECC" w:rsidRDefault="008D7ECC" w:rsidP="008D7ECC">
      <w:pPr>
        <w:numPr>
          <w:ilvl w:val="1"/>
          <w:numId w:val="11"/>
        </w:numPr>
        <w:spacing w:after="0" w:line="240" w:lineRule="auto"/>
        <w:rPr>
          <w:rFonts w:eastAsia="Times New Roman" w:cs="Times New Roman"/>
        </w:rPr>
      </w:pPr>
      <w:r>
        <w:rPr>
          <w:rFonts w:eastAsia="Times New Roman" w:cs="Times New Roman"/>
        </w:rPr>
        <w:t>Data from the tables need to populate time series of data element values, program name, org name, row and column names, etc.</w:t>
      </w:r>
    </w:p>
    <w:p w14:paraId="0A2173F6" w14:textId="77777777" w:rsidR="008D7ECC" w:rsidRDefault="008D7ECC" w:rsidP="008D7ECC">
      <w:pPr>
        <w:numPr>
          <w:ilvl w:val="1"/>
          <w:numId w:val="11"/>
        </w:numPr>
        <w:spacing w:after="0" w:line="240" w:lineRule="auto"/>
        <w:rPr>
          <w:rFonts w:eastAsia="Times New Roman" w:cs="Times New Roman"/>
        </w:rPr>
      </w:pPr>
      <w:r>
        <w:rPr>
          <w:rFonts w:eastAsia="Times New Roman" w:cs="Times New Roman"/>
        </w:rPr>
        <w:t xml:space="preserve">The unstructured narrative data needs to be analyzed for themes derived from its context.  Here, the more advanced AI engines will help. </w:t>
      </w:r>
    </w:p>
    <w:p w14:paraId="406A681A" w14:textId="77777777" w:rsidR="008D7ECC" w:rsidRPr="00D268EA" w:rsidRDefault="008D7ECC" w:rsidP="008D7ECC">
      <w:pPr>
        <w:numPr>
          <w:ilvl w:val="1"/>
          <w:numId w:val="11"/>
        </w:numPr>
        <w:spacing w:after="0" w:line="240" w:lineRule="auto"/>
        <w:rPr>
          <w:rFonts w:eastAsia="Times New Roman" w:cs="Times New Roman"/>
        </w:rPr>
      </w:pPr>
      <w:r>
        <w:rPr>
          <w:rFonts w:eastAsia="Times New Roman" w:cs="Times New Roman"/>
        </w:rPr>
        <w:t xml:space="preserve">Analysis and visualization options from the data will come later.  The first order of business for the project is assembling meaningful data. </w:t>
      </w:r>
    </w:p>
    <w:p w14:paraId="4D288F14" w14:textId="77777777" w:rsidR="008D7ECC" w:rsidRPr="00D268EA" w:rsidRDefault="008D7ECC" w:rsidP="008D7ECC">
      <w:pPr>
        <w:numPr>
          <w:ilvl w:val="0"/>
          <w:numId w:val="11"/>
        </w:numPr>
        <w:spacing w:after="0" w:line="240" w:lineRule="auto"/>
        <w:rPr>
          <w:rFonts w:eastAsia="Times New Roman" w:cs="Times New Roman"/>
        </w:rPr>
      </w:pPr>
      <w:r w:rsidRPr="00D268EA">
        <w:rPr>
          <w:rFonts w:eastAsia="Times New Roman" w:cs="Times New Roman"/>
        </w:rPr>
        <w:t xml:space="preserve">Moving up the NGO-IT pyramid, are the data sets that may support NGO decision-making.  Things like long-term forecasts for climate change, economic, political and donor contexts in the geographic areas where international NGOs work.  Here, </w:t>
      </w:r>
      <w:r>
        <w:rPr>
          <w:rFonts w:eastAsia="Times New Roman" w:cs="Times New Roman"/>
        </w:rPr>
        <w:t>organizations and companies</w:t>
      </w:r>
      <w:r w:rsidRPr="00D268EA">
        <w:rPr>
          <w:rFonts w:eastAsia="Times New Roman" w:cs="Times New Roman"/>
        </w:rPr>
        <w:t xml:space="preserve"> may already have some of these data sets</w:t>
      </w:r>
      <w:r>
        <w:rPr>
          <w:rFonts w:eastAsia="Times New Roman" w:cs="Times New Roman"/>
        </w:rPr>
        <w:t>, many of which are publicly available, but may be in PDF reports.</w:t>
      </w:r>
    </w:p>
    <w:p w14:paraId="2805BFBE" w14:textId="77777777" w:rsidR="008D7ECC" w:rsidRPr="00D268EA" w:rsidRDefault="008D7ECC" w:rsidP="008D7ECC">
      <w:pPr>
        <w:numPr>
          <w:ilvl w:val="0"/>
          <w:numId w:val="11"/>
        </w:numPr>
        <w:spacing w:after="0" w:line="240" w:lineRule="auto"/>
        <w:rPr>
          <w:rFonts w:eastAsia="Times New Roman" w:cs="Times New Roman"/>
        </w:rPr>
      </w:pPr>
      <w:r w:rsidRPr="00D268EA">
        <w:rPr>
          <w:rFonts w:eastAsia="Times New Roman" w:cs="Times New Roman"/>
        </w:rPr>
        <w:t xml:space="preserve">Somewhere in this progression, I'm interested in the data sets of voice and data telecommunications details and experiences by country and rural/urban regions within country.  These data sets would provide important input for the 2G Lab initiative I am starting.  The GSMA and Telegeography may be prime sources for this, and </w:t>
      </w:r>
      <w:r>
        <w:rPr>
          <w:rFonts w:eastAsia="Times New Roman" w:cs="Times New Roman"/>
        </w:rPr>
        <w:t>tech company initiative</w:t>
      </w:r>
      <w:r w:rsidRPr="00D268EA">
        <w:rPr>
          <w:rFonts w:eastAsia="Times New Roman" w:cs="Times New Roman"/>
        </w:rPr>
        <w:t xml:space="preserve"> team</w:t>
      </w:r>
      <w:r>
        <w:rPr>
          <w:rFonts w:eastAsia="Times New Roman" w:cs="Times New Roman"/>
        </w:rPr>
        <w:t>s</w:t>
      </w:r>
      <w:r w:rsidRPr="00D268EA">
        <w:rPr>
          <w:rFonts w:eastAsia="Times New Roman" w:cs="Times New Roman"/>
        </w:rPr>
        <w:t xml:space="preserve"> may have useful data sets here as well. </w:t>
      </w:r>
    </w:p>
    <w:p w14:paraId="7F99AED1" w14:textId="77777777" w:rsidR="008D7ECC" w:rsidRPr="00D268EA" w:rsidRDefault="008D7ECC" w:rsidP="008D7ECC">
      <w:pPr>
        <w:numPr>
          <w:ilvl w:val="0"/>
          <w:numId w:val="11"/>
        </w:numPr>
        <w:spacing w:after="0" w:line="240" w:lineRule="auto"/>
        <w:rPr>
          <w:rFonts w:eastAsia="Times New Roman" w:cs="Times New Roman"/>
        </w:rPr>
      </w:pPr>
      <w:r w:rsidRPr="00D268EA">
        <w:rPr>
          <w:rFonts w:eastAsia="Times New Roman" w:cs="Times New Roman"/>
        </w:rPr>
        <w:t xml:space="preserve">Ultimately, it's the data sets that may be useful for citizen-beneficiaries to directly use, like smart-routes with clinics, camps, WiFi hot-spots, etc. that migrant-refugees need.  I know </w:t>
      </w:r>
      <w:r>
        <w:rPr>
          <w:rFonts w:eastAsia="Times New Roman" w:cs="Times New Roman"/>
        </w:rPr>
        <w:t xml:space="preserve">NGOs with relief operations </w:t>
      </w:r>
      <w:r w:rsidRPr="00D268EA">
        <w:rPr>
          <w:rFonts w:eastAsia="Times New Roman" w:cs="Times New Roman"/>
        </w:rPr>
        <w:t>are interested in creating</w:t>
      </w:r>
      <w:r>
        <w:rPr>
          <w:rFonts w:eastAsia="Times New Roman" w:cs="Times New Roman"/>
        </w:rPr>
        <w:t xml:space="preserve"> or </w:t>
      </w:r>
      <w:r w:rsidRPr="00D268EA">
        <w:rPr>
          <w:rFonts w:eastAsia="Times New Roman" w:cs="Times New Roman"/>
        </w:rPr>
        <w:t>expanding th</w:t>
      </w:r>
      <w:r>
        <w:rPr>
          <w:rFonts w:eastAsia="Times New Roman" w:cs="Times New Roman"/>
        </w:rPr>
        <w:t>ese</w:t>
      </w:r>
      <w:r w:rsidRPr="00D268EA">
        <w:rPr>
          <w:rFonts w:eastAsia="Times New Roman" w:cs="Times New Roman"/>
        </w:rPr>
        <w:t>.</w:t>
      </w:r>
    </w:p>
    <w:p w14:paraId="03D09EAD" w14:textId="023BE2B6" w:rsidR="008D7ECC" w:rsidRPr="009354A4" w:rsidRDefault="008D7ECC" w:rsidP="001B6A99">
      <w:pPr>
        <w:spacing w:after="0" w:line="240" w:lineRule="auto"/>
        <w:rPr>
          <w:rFonts w:cstheme="minorHAnsi"/>
        </w:rPr>
      </w:pPr>
      <w:r w:rsidRPr="00D268EA">
        <w:rPr>
          <w:rFonts w:eastAsia="Times New Roman" w:cs="Times New Roman"/>
        </w:rPr>
        <w:t>As we continue to think more broadly, I expect the possibilities will grow.  The Data4Good Center is an initiative which creates the space for data research for NGOs to flourish.   </w:t>
      </w:r>
    </w:p>
    <w:p w14:paraId="3CEF8E01" w14:textId="5E8603A9" w:rsidR="0089765F" w:rsidRPr="00A71F6F" w:rsidRDefault="0089765F" w:rsidP="008D7ECC">
      <w:pPr>
        <w:shd w:val="clear" w:color="auto" w:fill="FFFFFF"/>
        <w:spacing w:after="0" w:line="240" w:lineRule="auto"/>
        <w:rPr>
          <w:rFonts w:eastAsia="Times New Roman" w:cs="Times New Roman"/>
          <w:sz w:val="24"/>
          <w:szCs w:val="24"/>
        </w:rPr>
      </w:pPr>
    </w:p>
    <w:sectPr w:rsidR="0089765F" w:rsidRPr="00A71F6F">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57DDD1" w14:textId="77777777" w:rsidR="009320A0" w:rsidRDefault="009320A0" w:rsidP="008A63C3">
      <w:pPr>
        <w:spacing w:after="0" w:line="240" w:lineRule="auto"/>
      </w:pPr>
      <w:r>
        <w:separator/>
      </w:r>
    </w:p>
  </w:endnote>
  <w:endnote w:type="continuationSeparator" w:id="0">
    <w:p w14:paraId="3E28B526" w14:textId="77777777" w:rsidR="009320A0" w:rsidRDefault="009320A0" w:rsidP="008A6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5725114"/>
      <w:docPartObj>
        <w:docPartGallery w:val="Page Numbers (Bottom of Page)"/>
        <w:docPartUnique/>
      </w:docPartObj>
    </w:sdtPr>
    <w:sdtEndPr>
      <w:rPr>
        <w:color w:val="7F7F7F" w:themeColor="background1" w:themeShade="7F"/>
        <w:spacing w:val="60"/>
      </w:rPr>
    </w:sdtEndPr>
    <w:sdtContent>
      <w:p w14:paraId="51C5AFDE" w14:textId="714DCCB1" w:rsidR="008D7ECC" w:rsidRDefault="008D7ECC" w:rsidP="00961136">
        <w:pPr>
          <w:pStyle w:val="Footer"/>
          <w:pBdr>
            <w:top w:val="single" w:sz="4" w:space="1" w:color="D9D9D9" w:themeColor="background1" w:themeShade="D9"/>
          </w:pBdr>
          <w:jc w:val="right"/>
        </w:pPr>
        <w:r>
          <w:fldChar w:fldCharType="begin"/>
        </w:r>
        <w:r>
          <w:instrText xml:space="preserve"> PAGE   \* MERGEFORMAT </w:instrText>
        </w:r>
        <w:r>
          <w:fldChar w:fldCharType="separate"/>
        </w:r>
        <w:r w:rsidR="009C7CC4">
          <w:rPr>
            <w:noProof/>
          </w:rPr>
          <w:t>4</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84F430" w14:textId="77777777" w:rsidR="009320A0" w:rsidRDefault="009320A0" w:rsidP="008A63C3">
      <w:pPr>
        <w:spacing w:after="0" w:line="240" w:lineRule="auto"/>
      </w:pPr>
      <w:r>
        <w:separator/>
      </w:r>
    </w:p>
  </w:footnote>
  <w:footnote w:type="continuationSeparator" w:id="0">
    <w:p w14:paraId="7BC59141" w14:textId="77777777" w:rsidR="009320A0" w:rsidRDefault="009320A0" w:rsidP="008A63C3">
      <w:pPr>
        <w:spacing w:after="0" w:line="240" w:lineRule="auto"/>
      </w:pPr>
      <w:r>
        <w:continuationSeparator/>
      </w:r>
    </w:p>
  </w:footnote>
  <w:footnote w:id="1">
    <w:p w14:paraId="52939EC9" w14:textId="7E7C9652" w:rsidR="0089765F" w:rsidRDefault="0089765F">
      <w:pPr>
        <w:pStyle w:val="FootnoteText"/>
      </w:pPr>
      <w:r>
        <w:rPr>
          <w:rStyle w:val="FootnoteReference"/>
        </w:rPr>
        <w:footnoteRef/>
      </w:r>
      <w:r>
        <w:t xml:space="preserve"> See the Data4Good Concept notes and implementation guidelines, attached in Appendix A</w:t>
      </w:r>
      <w:r w:rsidR="001B6A99">
        <w:t>, A1 and A2</w:t>
      </w:r>
      <w:r>
        <w:t>.</w:t>
      </w:r>
    </w:p>
  </w:footnote>
  <w:footnote w:id="2">
    <w:p w14:paraId="03E10D7A" w14:textId="77777777" w:rsidR="008D7ECC" w:rsidRPr="00D2568A" w:rsidRDefault="008D7ECC" w:rsidP="008D7ECC">
      <w:pPr>
        <w:pStyle w:val="FootnoteText"/>
      </w:pPr>
      <w:r w:rsidRPr="00D2568A">
        <w:rPr>
          <w:rStyle w:val="FootnoteReference"/>
        </w:rPr>
        <w:footnoteRef/>
      </w:r>
      <w:r w:rsidRPr="00D2568A">
        <w:t xml:space="preserve"> I introduced the IT Strategy Pyramid in 2004 and described it in this Blog post (see item 4) </w:t>
      </w:r>
      <w:hyperlink r:id="rId1" w:history="1">
        <w:r w:rsidRPr="00D2568A">
          <w:rPr>
            <w:rStyle w:val="Hyperlink"/>
          </w:rPr>
          <w:t>http://eghapp.blogspot.ch/2010/11/six-views-on-innovation.html</w:t>
        </w:r>
      </w:hyperlink>
      <w:r w:rsidRPr="00D2568A">
        <w:t xml:space="preserve"> </w:t>
      </w:r>
    </w:p>
  </w:footnote>
  <w:footnote w:id="3">
    <w:p w14:paraId="6BCEAC2D" w14:textId="77777777" w:rsidR="008D7ECC" w:rsidRPr="00D2568A" w:rsidRDefault="008D7ECC" w:rsidP="008D7ECC">
      <w:pPr>
        <w:pStyle w:val="FootnoteText"/>
      </w:pPr>
      <w:r w:rsidRPr="00D2568A">
        <w:rPr>
          <w:rStyle w:val="FootnoteReference"/>
        </w:rPr>
        <w:footnoteRef/>
      </w:r>
      <w:r w:rsidRPr="00D2568A">
        <w:t xml:space="preserve"> Note that the Google Flu Trends project is no longer public, but general search trends are for the </w:t>
      </w:r>
      <w:hyperlink r:id="rId2" w:anchor="!ctype=l&amp;strail=false&amp;bcs=d&amp;nselm=h&amp;met_y=flu_index&amp;scale_y=lin&amp;ind_y=false&amp;rdim=country&amp;idim=country:US&amp;ifdim=country&amp;hl=en_US&amp;dl=en_US&amp;ind=false" w:history="1">
        <w:r w:rsidRPr="00D2568A">
          <w:rPr>
            <w:rStyle w:val="Hyperlink"/>
          </w:rPr>
          <w:t>public data</w:t>
        </w:r>
      </w:hyperlink>
      <w:r w:rsidRPr="00D2568A">
        <w:t xml:space="preserve"> resource.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4FC37" w14:textId="77777777" w:rsidR="008D7ECC" w:rsidRDefault="008D7ECC" w:rsidP="00491F0E">
    <w:pPr>
      <w:pStyle w:val="Header"/>
      <w:jc w:val="center"/>
      <w:rPr>
        <w:b/>
        <w:color w:val="FF0000"/>
        <w:sz w:val="28"/>
      </w:rPr>
    </w:pPr>
    <w:r w:rsidRPr="00491F0E">
      <w:rPr>
        <w:b/>
        <w:color w:val="FF0000"/>
        <w:sz w:val="28"/>
      </w:rPr>
      <w:t>DRAFT for Discussion</w:t>
    </w:r>
  </w:p>
  <w:p w14:paraId="625C87A5" w14:textId="77777777" w:rsidR="008D7ECC" w:rsidRPr="00491F0E" w:rsidRDefault="008D7ECC" w:rsidP="00491F0E">
    <w:pPr>
      <w:pStyle w:val="Header"/>
      <w:jc w:val="center"/>
      <w:rPr>
        <w:b/>
        <w:color w:val="FF0000"/>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33868" w14:textId="77777777" w:rsidR="008D7ECC" w:rsidRDefault="008D7ECC" w:rsidP="00491F0E">
    <w:pPr>
      <w:pStyle w:val="Header"/>
      <w:jc w:val="center"/>
      <w:rPr>
        <w:b/>
        <w:color w:val="FF0000"/>
        <w:sz w:val="28"/>
      </w:rPr>
    </w:pPr>
    <w:r w:rsidRPr="00491F0E">
      <w:rPr>
        <w:b/>
        <w:color w:val="FF0000"/>
        <w:sz w:val="28"/>
      </w:rPr>
      <w:t>DRAFT for Discussion</w:t>
    </w:r>
  </w:p>
  <w:p w14:paraId="49F79199" w14:textId="77777777" w:rsidR="008D7ECC" w:rsidRPr="00491F0E" w:rsidRDefault="008D7ECC" w:rsidP="00491F0E">
    <w:pPr>
      <w:pStyle w:val="Header"/>
      <w:jc w:val="center"/>
      <w:rPr>
        <w:b/>
        <w:color w:val="FF0000"/>
        <w:sz w:val="28"/>
      </w:rPr>
    </w:pPr>
    <w:r w:rsidRPr="00D46003">
      <w:rPr>
        <w:b/>
        <w:noProof/>
        <w:highlight w:val="white"/>
      </w:rPr>
      <mc:AlternateContent>
        <mc:Choice Requires="wps">
          <w:drawing>
            <wp:anchor distT="45720" distB="45720" distL="114300" distR="114300" simplePos="0" relativeHeight="251659264" behindDoc="0" locked="0" layoutInCell="1" allowOverlap="1" wp14:anchorId="4E11708C" wp14:editId="0E177784">
              <wp:simplePos x="0" y="0"/>
              <wp:positionH relativeFrom="margin">
                <wp:posOffset>0</wp:posOffset>
              </wp:positionH>
              <wp:positionV relativeFrom="paragraph">
                <wp:posOffset>250825</wp:posOffset>
              </wp:positionV>
              <wp:extent cx="6530340" cy="1404620"/>
              <wp:effectExtent l="0" t="0" r="2286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1404620"/>
                      </a:xfrm>
                      <a:prstGeom prst="rect">
                        <a:avLst/>
                      </a:prstGeom>
                      <a:solidFill>
                        <a:srgbClr val="FFFFFF"/>
                      </a:solidFill>
                      <a:ln w="9525">
                        <a:solidFill>
                          <a:srgbClr val="000000"/>
                        </a:solidFill>
                        <a:miter lim="800000"/>
                        <a:headEnd/>
                        <a:tailEnd/>
                      </a:ln>
                    </wps:spPr>
                    <wps:txbx>
                      <w:txbxContent>
                        <w:p w14:paraId="72B036A7" w14:textId="70E07DBB" w:rsidR="008D7ECC" w:rsidRPr="00D46003" w:rsidRDefault="008D7ECC" w:rsidP="009354A4">
                          <w:pPr>
                            <w:jc w:val="center"/>
                            <w:rPr>
                              <w:sz w:val="24"/>
                            </w:rPr>
                          </w:pPr>
                          <w:r w:rsidRPr="00D46003">
                            <w:rPr>
                              <w:b/>
                              <w:sz w:val="24"/>
                              <w:highlight w:val="white"/>
                            </w:rPr>
                            <w:t xml:space="preserve">Appendix </w:t>
                          </w:r>
                          <w:r>
                            <w:rPr>
                              <w:b/>
                              <w:sz w:val="24"/>
                              <w:highlight w:val="white"/>
                            </w:rPr>
                            <w:t>A</w:t>
                          </w:r>
                          <w:r w:rsidRPr="00D46003">
                            <w:rPr>
                              <w:b/>
                              <w:sz w:val="24"/>
                              <w:highlight w:val="white"/>
                            </w:rPr>
                            <w:t>1 – OCHA’s “Humanitarian Data Centre in the Netherlands” concept note, July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11708C" id="_x0000_t202" coordsize="21600,21600" o:spt="202" path="m,l,21600r21600,l21600,xe">
              <v:stroke joinstyle="miter"/>
              <v:path gradientshapeok="t" o:connecttype="rect"/>
            </v:shapetype>
            <v:shape id="Text Box 2" o:spid="_x0000_s1026" type="#_x0000_t202" style="position:absolute;left:0;text-align:left;margin-left:0;margin-top:19.75pt;width:514.2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">
              <v:textbox style="mso-fit-shape-to-text:t">
                <w:txbxContent>
                  <w:p w14:paraId="72B036A7" w14:textId="70E07DBB" w:rsidR="008D7ECC" w:rsidRPr="00D46003" w:rsidRDefault="008D7ECC" w:rsidP="009354A4">
                    <w:pPr>
                      <w:jc w:val="center"/>
                      <w:rPr>
                        <w:sz w:val="24"/>
                      </w:rPr>
                    </w:pPr>
                    <w:r w:rsidRPr="00D46003">
                      <w:rPr>
                        <w:b/>
                        <w:sz w:val="24"/>
                        <w:highlight w:val="white"/>
                      </w:rPr>
                      <w:t xml:space="preserve">Appendix </w:t>
                    </w:r>
                    <w:r>
                      <w:rPr>
                        <w:b/>
                        <w:sz w:val="24"/>
                        <w:highlight w:val="white"/>
                      </w:rPr>
                      <w:t>A</w:t>
                    </w:r>
                    <w:r w:rsidRPr="00D46003">
                      <w:rPr>
                        <w:b/>
                        <w:sz w:val="24"/>
                        <w:highlight w:val="white"/>
                      </w:rPr>
                      <w:t>1 – OCHA’s “Humanitarian Data Centre in the Netherlands” concept note, July 2016</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5740B" w14:textId="77777777" w:rsidR="008D7ECC" w:rsidRDefault="008D7ECC" w:rsidP="00491F0E">
    <w:pPr>
      <w:pStyle w:val="Header"/>
      <w:jc w:val="center"/>
      <w:rPr>
        <w:b/>
        <w:color w:val="FF0000"/>
        <w:sz w:val="28"/>
      </w:rPr>
    </w:pPr>
    <w:r w:rsidRPr="00491F0E">
      <w:rPr>
        <w:b/>
        <w:color w:val="FF0000"/>
        <w:sz w:val="28"/>
      </w:rPr>
      <w:t>DRAFT for Discussion</w:t>
    </w:r>
  </w:p>
  <w:p w14:paraId="69E1B90A" w14:textId="5D18CE60" w:rsidR="008D7ECC" w:rsidRPr="00491F0E" w:rsidRDefault="008D7ECC" w:rsidP="00491F0E">
    <w:pPr>
      <w:pStyle w:val="Header"/>
      <w:jc w:val="center"/>
      <w:rPr>
        <w:b/>
        <w:color w:val="FF0000"/>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E59E6"/>
    <w:multiLevelType w:val="multilevel"/>
    <w:tmpl w:val="0E76139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260410FA"/>
    <w:multiLevelType w:val="hybridMultilevel"/>
    <w:tmpl w:val="199A6A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0537C0"/>
    <w:multiLevelType w:val="hybridMultilevel"/>
    <w:tmpl w:val="6C0215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2F32CC"/>
    <w:multiLevelType w:val="hybridMultilevel"/>
    <w:tmpl w:val="3EC0AB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CE7CD3"/>
    <w:multiLevelType w:val="multilevel"/>
    <w:tmpl w:val="0E76139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466B2B50"/>
    <w:multiLevelType w:val="hybridMultilevel"/>
    <w:tmpl w:val="C1348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B642EC"/>
    <w:multiLevelType w:val="multilevel"/>
    <w:tmpl w:val="258A90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4B9095A"/>
    <w:multiLevelType w:val="hybridMultilevel"/>
    <w:tmpl w:val="3D649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717598"/>
    <w:multiLevelType w:val="hybridMultilevel"/>
    <w:tmpl w:val="3FDC6B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584D83"/>
    <w:multiLevelType w:val="hybridMultilevel"/>
    <w:tmpl w:val="C7BC0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9B2F7D"/>
    <w:multiLevelType w:val="hybridMultilevel"/>
    <w:tmpl w:val="199A6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7"/>
  </w:num>
  <w:num w:numId="4">
    <w:abstractNumId w:val="9"/>
  </w:num>
  <w:num w:numId="5">
    <w:abstractNumId w:val="1"/>
  </w:num>
  <w:num w:numId="6">
    <w:abstractNumId w:val="0"/>
  </w:num>
  <w:num w:numId="7">
    <w:abstractNumId w:val="2"/>
  </w:num>
  <w:num w:numId="8">
    <w:abstractNumId w:val="8"/>
  </w:num>
  <w:num w:numId="9">
    <w:abstractNumId w:val="3"/>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E5B"/>
    <w:rsid w:val="0004221B"/>
    <w:rsid w:val="000630E9"/>
    <w:rsid w:val="00081756"/>
    <w:rsid w:val="00084A4C"/>
    <w:rsid w:val="000D5456"/>
    <w:rsid w:val="000E1999"/>
    <w:rsid w:val="0010619F"/>
    <w:rsid w:val="001310A5"/>
    <w:rsid w:val="00164405"/>
    <w:rsid w:val="00190516"/>
    <w:rsid w:val="001940D4"/>
    <w:rsid w:val="001A7EEB"/>
    <w:rsid w:val="001B0163"/>
    <w:rsid w:val="001B0C3B"/>
    <w:rsid w:val="001B6A99"/>
    <w:rsid w:val="00205961"/>
    <w:rsid w:val="00206188"/>
    <w:rsid w:val="00207884"/>
    <w:rsid w:val="00215B1B"/>
    <w:rsid w:val="00231BF8"/>
    <w:rsid w:val="00250C44"/>
    <w:rsid w:val="002643D0"/>
    <w:rsid w:val="002804ED"/>
    <w:rsid w:val="002A3331"/>
    <w:rsid w:val="002D07D7"/>
    <w:rsid w:val="002D60C1"/>
    <w:rsid w:val="002E69ED"/>
    <w:rsid w:val="002F0A79"/>
    <w:rsid w:val="00315069"/>
    <w:rsid w:val="00315EBD"/>
    <w:rsid w:val="0034588A"/>
    <w:rsid w:val="003556A8"/>
    <w:rsid w:val="00375BAD"/>
    <w:rsid w:val="003838D1"/>
    <w:rsid w:val="003B6D3D"/>
    <w:rsid w:val="003B780B"/>
    <w:rsid w:val="003D5878"/>
    <w:rsid w:val="00405774"/>
    <w:rsid w:val="0044336F"/>
    <w:rsid w:val="00444E5B"/>
    <w:rsid w:val="00493BCF"/>
    <w:rsid w:val="004A145E"/>
    <w:rsid w:val="004A4FA2"/>
    <w:rsid w:val="004F0370"/>
    <w:rsid w:val="00502921"/>
    <w:rsid w:val="005214D7"/>
    <w:rsid w:val="005B479A"/>
    <w:rsid w:val="005B5A53"/>
    <w:rsid w:val="005C3312"/>
    <w:rsid w:val="005C7BBF"/>
    <w:rsid w:val="005F3C19"/>
    <w:rsid w:val="00611594"/>
    <w:rsid w:val="006368EF"/>
    <w:rsid w:val="006439C1"/>
    <w:rsid w:val="00660531"/>
    <w:rsid w:val="0066449C"/>
    <w:rsid w:val="00694A30"/>
    <w:rsid w:val="006B0448"/>
    <w:rsid w:val="006D46C9"/>
    <w:rsid w:val="006E0993"/>
    <w:rsid w:val="0073337D"/>
    <w:rsid w:val="0073627E"/>
    <w:rsid w:val="00751592"/>
    <w:rsid w:val="007633B7"/>
    <w:rsid w:val="0077237F"/>
    <w:rsid w:val="00782265"/>
    <w:rsid w:val="007909CA"/>
    <w:rsid w:val="007F3701"/>
    <w:rsid w:val="007F3E2E"/>
    <w:rsid w:val="008072F2"/>
    <w:rsid w:val="00887E80"/>
    <w:rsid w:val="0089765F"/>
    <w:rsid w:val="008A2EA0"/>
    <w:rsid w:val="008A63C3"/>
    <w:rsid w:val="008B3E99"/>
    <w:rsid w:val="008B5555"/>
    <w:rsid w:val="008D7ECC"/>
    <w:rsid w:val="008F0BF8"/>
    <w:rsid w:val="009320A0"/>
    <w:rsid w:val="00934113"/>
    <w:rsid w:val="00944944"/>
    <w:rsid w:val="00962360"/>
    <w:rsid w:val="009725F9"/>
    <w:rsid w:val="00977234"/>
    <w:rsid w:val="0098155B"/>
    <w:rsid w:val="00991869"/>
    <w:rsid w:val="009A5FDC"/>
    <w:rsid w:val="009C590C"/>
    <w:rsid w:val="009C7CC4"/>
    <w:rsid w:val="009D2A20"/>
    <w:rsid w:val="00A2155E"/>
    <w:rsid w:val="00A22666"/>
    <w:rsid w:val="00A71F6F"/>
    <w:rsid w:val="00AD4BEE"/>
    <w:rsid w:val="00AE1BAF"/>
    <w:rsid w:val="00B34F67"/>
    <w:rsid w:val="00B4639E"/>
    <w:rsid w:val="00B521B7"/>
    <w:rsid w:val="00B56117"/>
    <w:rsid w:val="00BC6196"/>
    <w:rsid w:val="00C02839"/>
    <w:rsid w:val="00C41643"/>
    <w:rsid w:val="00C47F18"/>
    <w:rsid w:val="00C5115E"/>
    <w:rsid w:val="00C62E21"/>
    <w:rsid w:val="00C67AB9"/>
    <w:rsid w:val="00CD7832"/>
    <w:rsid w:val="00D250D5"/>
    <w:rsid w:val="00D45416"/>
    <w:rsid w:val="00DA0473"/>
    <w:rsid w:val="00DA38AD"/>
    <w:rsid w:val="00DA69EE"/>
    <w:rsid w:val="00E25BBA"/>
    <w:rsid w:val="00E64F0C"/>
    <w:rsid w:val="00E97DD1"/>
    <w:rsid w:val="00EA5FD8"/>
    <w:rsid w:val="00EB0122"/>
    <w:rsid w:val="00EB327E"/>
    <w:rsid w:val="00EB6DE8"/>
    <w:rsid w:val="00ED68FE"/>
    <w:rsid w:val="00EF5F91"/>
    <w:rsid w:val="00F34F23"/>
    <w:rsid w:val="00F7719B"/>
    <w:rsid w:val="00F82B8E"/>
    <w:rsid w:val="00F90762"/>
    <w:rsid w:val="00FA12C5"/>
    <w:rsid w:val="00FB27D6"/>
    <w:rsid w:val="00FD4A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3D972F"/>
  <w15:chartTrackingRefBased/>
  <w15:docId w15:val="{42CDAC6A-B221-4459-888F-440C97FB5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444E5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44E5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D7E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4E5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44E5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44E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44E5B"/>
  </w:style>
  <w:style w:type="paragraph" w:styleId="ListParagraph">
    <w:name w:val="List Paragraph"/>
    <w:basedOn w:val="Normal"/>
    <w:uiPriority w:val="34"/>
    <w:qFormat/>
    <w:rsid w:val="0073337D"/>
    <w:pPr>
      <w:ind w:left="720"/>
      <w:contextualSpacing/>
    </w:pPr>
  </w:style>
  <w:style w:type="paragraph" w:styleId="BalloonText">
    <w:name w:val="Balloon Text"/>
    <w:basedOn w:val="Normal"/>
    <w:link w:val="BalloonTextChar"/>
    <w:uiPriority w:val="99"/>
    <w:semiHidden/>
    <w:unhideWhenUsed/>
    <w:rsid w:val="007333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37D"/>
    <w:rPr>
      <w:rFonts w:ascii="Segoe UI" w:hAnsi="Segoe UI" w:cs="Segoe UI"/>
      <w:sz w:val="18"/>
      <w:szCs w:val="18"/>
    </w:rPr>
  </w:style>
  <w:style w:type="character" w:styleId="CommentReference">
    <w:name w:val="annotation reference"/>
    <w:basedOn w:val="DefaultParagraphFont"/>
    <w:uiPriority w:val="99"/>
    <w:semiHidden/>
    <w:unhideWhenUsed/>
    <w:rsid w:val="009D2A20"/>
    <w:rPr>
      <w:sz w:val="16"/>
      <w:szCs w:val="16"/>
    </w:rPr>
  </w:style>
  <w:style w:type="paragraph" w:styleId="CommentText">
    <w:name w:val="annotation text"/>
    <w:basedOn w:val="Normal"/>
    <w:link w:val="CommentTextChar"/>
    <w:uiPriority w:val="99"/>
    <w:semiHidden/>
    <w:unhideWhenUsed/>
    <w:rsid w:val="009D2A20"/>
    <w:pPr>
      <w:spacing w:line="240" w:lineRule="auto"/>
    </w:pPr>
    <w:rPr>
      <w:sz w:val="20"/>
      <w:szCs w:val="20"/>
    </w:rPr>
  </w:style>
  <w:style w:type="character" w:customStyle="1" w:styleId="CommentTextChar">
    <w:name w:val="Comment Text Char"/>
    <w:basedOn w:val="DefaultParagraphFont"/>
    <w:link w:val="CommentText"/>
    <w:uiPriority w:val="99"/>
    <w:semiHidden/>
    <w:rsid w:val="009D2A20"/>
    <w:rPr>
      <w:sz w:val="20"/>
      <w:szCs w:val="20"/>
    </w:rPr>
  </w:style>
  <w:style w:type="paragraph" w:styleId="CommentSubject">
    <w:name w:val="annotation subject"/>
    <w:basedOn w:val="CommentText"/>
    <w:next w:val="CommentText"/>
    <w:link w:val="CommentSubjectChar"/>
    <w:uiPriority w:val="99"/>
    <w:semiHidden/>
    <w:unhideWhenUsed/>
    <w:rsid w:val="009D2A20"/>
    <w:rPr>
      <w:b/>
      <w:bCs/>
    </w:rPr>
  </w:style>
  <w:style w:type="character" w:customStyle="1" w:styleId="CommentSubjectChar">
    <w:name w:val="Comment Subject Char"/>
    <w:basedOn w:val="CommentTextChar"/>
    <w:link w:val="CommentSubject"/>
    <w:uiPriority w:val="99"/>
    <w:semiHidden/>
    <w:rsid w:val="009D2A20"/>
    <w:rPr>
      <w:b/>
      <w:bCs/>
      <w:sz w:val="20"/>
      <w:szCs w:val="20"/>
    </w:rPr>
  </w:style>
  <w:style w:type="paragraph" w:styleId="Header">
    <w:name w:val="header"/>
    <w:basedOn w:val="Normal"/>
    <w:link w:val="HeaderChar"/>
    <w:uiPriority w:val="99"/>
    <w:unhideWhenUsed/>
    <w:rsid w:val="008A63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3C3"/>
  </w:style>
  <w:style w:type="paragraph" w:styleId="Footer">
    <w:name w:val="footer"/>
    <w:basedOn w:val="Normal"/>
    <w:link w:val="FooterChar"/>
    <w:uiPriority w:val="99"/>
    <w:unhideWhenUsed/>
    <w:rsid w:val="008A63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3C3"/>
  </w:style>
  <w:style w:type="paragraph" w:styleId="FootnoteText">
    <w:name w:val="footnote text"/>
    <w:basedOn w:val="Normal"/>
    <w:link w:val="FootnoteTextChar"/>
    <w:uiPriority w:val="99"/>
    <w:unhideWhenUsed/>
    <w:rsid w:val="0089765F"/>
    <w:pPr>
      <w:spacing w:after="0" w:line="240" w:lineRule="auto"/>
    </w:pPr>
    <w:rPr>
      <w:sz w:val="20"/>
      <w:szCs w:val="20"/>
    </w:rPr>
  </w:style>
  <w:style w:type="character" w:customStyle="1" w:styleId="FootnoteTextChar">
    <w:name w:val="Footnote Text Char"/>
    <w:basedOn w:val="DefaultParagraphFont"/>
    <w:link w:val="FootnoteText"/>
    <w:uiPriority w:val="99"/>
    <w:rsid w:val="0089765F"/>
    <w:rPr>
      <w:sz w:val="20"/>
      <w:szCs w:val="20"/>
    </w:rPr>
  </w:style>
  <w:style w:type="character" w:styleId="FootnoteReference">
    <w:name w:val="footnote reference"/>
    <w:basedOn w:val="DefaultParagraphFont"/>
    <w:uiPriority w:val="99"/>
    <w:semiHidden/>
    <w:unhideWhenUsed/>
    <w:rsid w:val="0089765F"/>
    <w:rPr>
      <w:vertAlign w:val="superscript"/>
    </w:rPr>
  </w:style>
  <w:style w:type="character" w:customStyle="1" w:styleId="Heading3Char">
    <w:name w:val="Heading 3 Char"/>
    <w:basedOn w:val="DefaultParagraphFont"/>
    <w:link w:val="Heading3"/>
    <w:uiPriority w:val="9"/>
    <w:semiHidden/>
    <w:rsid w:val="008D7ECC"/>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8D7E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354266">
      <w:bodyDiv w:val="1"/>
      <w:marLeft w:val="0"/>
      <w:marRight w:val="0"/>
      <w:marTop w:val="0"/>
      <w:marBottom w:val="0"/>
      <w:divBdr>
        <w:top w:val="none" w:sz="0" w:space="0" w:color="auto"/>
        <w:left w:val="none" w:sz="0" w:space="0" w:color="auto"/>
        <w:bottom w:val="none" w:sz="0" w:space="0" w:color="auto"/>
        <w:right w:val="none" w:sz="0" w:space="0" w:color="auto"/>
      </w:divBdr>
      <w:divsChild>
        <w:div w:id="1319184695">
          <w:marLeft w:val="0"/>
          <w:marRight w:val="0"/>
          <w:marTop w:val="0"/>
          <w:marBottom w:val="0"/>
          <w:divBdr>
            <w:top w:val="none" w:sz="0" w:space="0" w:color="auto"/>
            <w:left w:val="none" w:sz="0" w:space="0" w:color="auto"/>
            <w:bottom w:val="none" w:sz="0" w:space="0" w:color="auto"/>
            <w:right w:val="none" w:sz="0" w:space="0" w:color="auto"/>
          </w:divBdr>
        </w:div>
        <w:div w:id="951745684">
          <w:marLeft w:val="0"/>
          <w:marRight w:val="0"/>
          <w:marTop w:val="0"/>
          <w:marBottom w:val="0"/>
          <w:divBdr>
            <w:top w:val="none" w:sz="0" w:space="0" w:color="auto"/>
            <w:left w:val="none" w:sz="0" w:space="0" w:color="auto"/>
            <w:bottom w:val="none" w:sz="0" w:space="0" w:color="auto"/>
            <w:right w:val="none" w:sz="0" w:space="0" w:color="auto"/>
          </w:divBdr>
        </w:div>
        <w:div w:id="1906722725">
          <w:marLeft w:val="0"/>
          <w:marRight w:val="0"/>
          <w:marTop w:val="0"/>
          <w:marBottom w:val="0"/>
          <w:divBdr>
            <w:top w:val="none" w:sz="0" w:space="0" w:color="auto"/>
            <w:left w:val="none" w:sz="0" w:space="0" w:color="auto"/>
            <w:bottom w:val="none" w:sz="0" w:space="0" w:color="auto"/>
            <w:right w:val="none" w:sz="0" w:space="0" w:color="auto"/>
          </w:divBdr>
        </w:div>
        <w:div w:id="581109115">
          <w:marLeft w:val="0"/>
          <w:marRight w:val="0"/>
          <w:marTop w:val="0"/>
          <w:marBottom w:val="0"/>
          <w:divBdr>
            <w:top w:val="none" w:sz="0" w:space="0" w:color="auto"/>
            <w:left w:val="none" w:sz="0" w:space="0" w:color="auto"/>
            <w:bottom w:val="none" w:sz="0" w:space="0" w:color="auto"/>
            <w:right w:val="none" w:sz="0" w:space="0" w:color="auto"/>
          </w:divBdr>
        </w:div>
        <w:div w:id="1541354814">
          <w:marLeft w:val="0"/>
          <w:marRight w:val="0"/>
          <w:marTop w:val="0"/>
          <w:marBottom w:val="0"/>
          <w:divBdr>
            <w:top w:val="none" w:sz="0" w:space="0" w:color="auto"/>
            <w:left w:val="none" w:sz="0" w:space="0" w:color="auto"/>
            <w:bottom w:val="none" w:sz="0" w:space="0" w:color="auto"/>
            <w:right w:val="none" w:sz="0" w:space="0" w:color="auto"/>
          </w:divBdr>
        </w:div>
        <w:div w:id="743987555">
          <w:marLeft w:val="0"/>
          <w:marRight w:val="0"/>
          <w:marTop w:val="0"/>
          <w:marBottom w:val="0"/>
          <w:divBdr>
            <w:top w:val="none" w:sz="0" w:space="0" w:color="auto"/>
            <w:left w:val="none" w:sz="0" w:space="0" w:color="auto"/>
            <w:bottom w:val="none" w:sz="0" w:space="0" w:color="auto"/>
            <w:right w:val="none" w:sz="0" w:space="0" w:color="auto"/>
          </w:divBdr>
        </w:div>
        <w:div w:id="1490898556">
          <w:marLeft w:val="0"/>
          <w:marRight w:val="0"/>
          <w:marTop w:val="0"/>
          <w:marBottom w:val="0"/>
          <w:divBdr>
            <w:top w:val="none" w:sz="0" w:space="0" w:color="auto"/>
            <w:left w:val="none" w:sz="0" w:space="0" w:color="auto"/>
            <w:bottom w:val="none" w:sz="0" w:space="0" w:color="auto"/>
            <w:right w:val="none" w:sz="0" w:space="0" w:color="auto"/>
          </w:divBdr>
        </w:div>
        <w:div w:id="182132180">
          <w:marLeft w:val="0"/>
          <w:marRight w:val="0"/>
          <w:marTop w:val="0"/>
          <w:marBottom w:val="0"/>
          <w:divBdr>
            <w:top w:val="none" w:sz="0" w:space="0" w:color="auto"/>
            <w:left w:val="none" w:sz="0" w:space="0" w:color="auto"/>
            <w:bottom w:val="none" w:sz="0" w:space="0" w:color="auto"/>
            <w:right w:val="none" w:sz="0" w:space="0" w:color="auto"/>
          </w:divBdr>
        </w:div>
        <w:div w:id="1869441282">
          <w:marLeft w:val="0"/>
          <w:marRight w:val="0"/>
          <w:marTop w:val="0"/>
          <w:marBottom w:val="0"/>
          <w:divBdr>
            <w:top w:val="none" w:sz="0" w:space="0" w:color="auto"/>
            <w:left w:val="none" w:sz="0" w:space="0" w:color="auto"/>
            <w:bottom w:val="none" w:sz="0" w:space="0" w:color="auto"/>
            <w:right w:val="none" w:sz="0" w:space="0" w:color="auto"/>
          </w:divBdr>
        </w:div>
        <w:div w:id="382753865">
          <w:marLeft w:val="0"/>
          <w:marRight w:val="0"/>
          <w:marTop w:val="0"/>
          <w:marBottom w:val="0"/>
          <w:divBdr>
            <w:top w:val="none" w:sz="0" w:space="0" w:color="auto"/>
            <w:left w:val="none" w:sz="0" w:space="0" w:color="auto"/>
            <w:bottom w:val="none" w:sz="0" w:space="0" w:color="auto"/>
            <w:right w:val="none" w:sz="0" w:space="0" w:color="auto"/>
          </w:divBdr>
        </w:div>
      </w:divsChild>
    </w:div>
    <w:div w:id="1003432666">
      <w:bodyDiv w:val="1"/>
      <w:marLeft w:val="0"/>
      <w:marRight w:val="0"/>
      <w:marTop w:val="0"/>
      <w:marBottom w:val="0"/>
      <w:divBdr>
        <w:top w:val="none" w:sz="0" w:space="0" w:color="auto"/>
        <w:left w:val="none" w:sz="0" w:space="0" w:color="auto"/>
        <w:bottom w:val="none" w:sz="0" w:space="0" w:color="auto"/>
        <w:right w:val="none" w:sz="0" w:space="0" w:color="auto"/>
      </w:divBdr>
    </w:div>
    <w:div w:id="1565749486">
      <w:bodyDiv w:val="1"/>
      <w:marLeft w:val="0"/>
      <w:marRight w:val="0"/>
      <w:marTop w:val="0"/>
      <w:marBottom w:val="0"/>
      <w:divBdr>
        <w:top w:val="none" w:sz="0" w:space="0" w:color="auto"/>
        <w:left w:val="none" w:sz="0" w:space="0" w:color="auto"/>
        <w:bottom w:val="none" w:sz="0" w:space="0" w:color="auto"/>
        <w:right w:val="none" w:sz="0" w:space="0" w:color="auto"/>
      </w:divBdr>
    </w:div>
    <w:div w:id="1683704192">
      <w:bodyDiv w:val="1"/>
      <w:marLeft w:val="0"/>
      <w:marRight w:val="0"/>
      <w:marTop w:val="0"/>
      <w:marBottom w:val="0"/>
      <w:divBdr>
        <w:top w:val="none" w:sz="0" w:space="0" w:color="auto"/>
        <w:left w:val="none" w:sz="0" w:space="0" w:color="auto"/>
        <w:bottom w:val="none" w:sz="0" w:space="0" w:color="auto"/>
        <w:right w:val="none" w:sz="0" w:space="0" w:color="auto"/>
      </w:divBdr>
      <w:divsChild>
        <w:div w:id="2137748454">
          <w:marLeft w:val="0"/>
          <w:marRight w:val="0"/>
          <w:marTop w:val="0"/>
          <w:marBottom w:val="0"/>
          <w:divBdr>
            <w:top w:val="none" w:sz="0" w:space="0" w:color="auto"/>
            <w:left w:val="none" w:sz="0" w:space="0" w:color="auto"/>
            <w:bottom w:val="none" w:sz="0" w:space="0" w:color="auto"/>
            <w:right w:val="none" w:sz="0" w:space="0" w:color="auto"/>
          </w:divBdr>
        </w:div>
        <w:div w:id="1595820105">
          <w:marLeft w:val="0"/>
          <w:marRight w:val="0"/>
          <w:marTop w:val="0"/>
          <w:marBottom w:val="0"/>
          <w:divBdr>
            <w:top w:val="none" w:sz="0" w:space="0" w:color="auto"/>
            <w:left w:val="none" w:sz="0" w:space="0" w:color="auto"/>
            <w:bottom w:val="none" w:sz="0" w:space="0" w:color="auto"/>
            <w:right w:val="none" w:sz="0" w:space="0" w:color="auto"/>
          </w:divBdr>
        </w:div>
        <w:div w:id="1047922382">
          <w:marLeft w:val="0"/>
          <w:marRight w:val="0"/>
          <w:marTop w:val="0"/>
          <w:marBottom w:val="0"/>
          <w:divBdr>
            <w:top w:val="none" w:sz="0" w:space="0" w:color="auto"/>
            <w:left w:val="none" w:sz="0" w:space="0" w:color="auto"/>
            <w:bottom w:val="none" w:sz="0" w:space="0" w:color="auto"/>
            <w:right w:val="none" w:sz="0" w:space="0" w:color="auto"/>
          </w:divBdr>
        </w:div>
        <w:div w:id="150216444">
          <w:marLeft w:val="0"/>
          <w:marRight w:val="0"/>
          <w:marTop w:val="0"/>
          <w:marBottom w:val="0"/>
          <w:divBdr>
            <w:top w:val="none" w:sz="0" w:space="0" w:color="auto"/>
            <w:left w:val="none" w:sz="0" w:space="0" w:color="auto"/>
            <w:bottom w:val="none" w:sz="0" w:space="0" w:color="auto"/>
            <w:right w:val="none" w:sz="0" w:space="0" w:color="auto"/>
          </w:divBdr>
        </w:div>
        <w:div w:id="1238789191">
          <w:marLeft w:val="0"/>
          <w:marRight w:val="0"/>
          <w:marTop w:val="0"/>
          <w:marBottom w:val="0"/>
          <w:divBdr>
            <w:top w:val="none" w:sz="0" w:space="0" w:color="auto"/>
            <w:left w:val="none" w:sz="0" w:space="0" w:color="auto"/>
            <w:bottom w:val="none" w:sz="0" w:space="0" w:color="auto"/>
            <w:right w:val="none" w:sz="0" w:space="0" w:color="auto"/>
          </w:divBdr>
        </w:div>
        <w:div w:id="2091078840">
          <w:marLeft w:val="0"/>
          <w:marRight w:val="0"/>
          <w:marTop w:val="0"/>
          <w:marBottom w:val="0"/>
          <w:divBdr>
            <w:top w:val="none" w:sz="0" w:space="0" w:color="auto"/>
            <w:left w:val="none" w:sz="0" w:space="0" w:color="auto"/>
            <w:bottom w:val="none" w:sz="0" w:space="0" w:color="auto"/>
            <w:right w:val="none" w:sz="0" w:space="0" w:color="auto"/>
          </w:divBdr>
        </w:div>
        <w:div w:id="744567069">
          <w:marLeft w:val="0"/>
          <w:marRight w:val="0"/>
          <w:marTop w:val="0"/>
          <w:marBottom w:val="0"/>
          <w:divBdr>
            <w:top w:val="none" w:sz="0" w:space="0" w:color="auto"/>
            <w:left w:val="none" w:sz="0" w:space="0" w:color="auto"/>
            <w:bottom w:val="none" w:sz="0" w:space="0" w:color="auto"/>
            <w:right w:val="none" w:sz="0" w:space="0" w:color="auto"/>
          </w:divBdr>
        </w:div>
        <w:div w:id="1058632827">
          <w:marLeft w:val="0"/>
          <w:marRight w:val="0"/>
          <w:marTop w:val="0"/>
          <w:marBottom w:val="0"/>
          <w:divBdr>
            <w:top w:val="none" w:sz="0" w:space="0" w:color="auto"/>
            <w:left w:val="none" w:sz="0" w:space="0" w:color="auto"/>
            <w:bottom w:val="none" w:sz="0" w:space="0" w:color="auto"/>
            <w:right w:val="none" w:sz="0" w:space="0" w:color="auto"/>
          </w:divBdr>
        </w:div>
        <w:div w:id="1074232371">
          <w:marLeft w:val="0"/>
          <w:marRight w:val="0"/>
          <w:marTop w:val="0"/>
          <w:marBottom w:val="0"/>
          <w:divBdr>
            <w:top w:val="none" w:sz="0" w:space="0" w:color="auto"/>
            <w:left w:val="none" w:sz="0" w:space="0" w:color="auto"/>
            <w:bottom w:val="none" w:sz="0" w:space="0" w:color="auto"/>
            <w:right w:val="none" w:sz="0" w:space="0" w:color="auto"/>
          </w:divBdr>
        </w:div>
        <w:div w:id="14931817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happ@umich.edu"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in/edward-g-happ-23477b%20"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eghapp.blogspot.com&#160;" TargetMode="External"/><Relationship Id="rId4" Type="http://schemas.openxmlformats.org/officeDocument/2006/relationships/settings" Target="settings.xml"/><Relationship Id="rId9" Type="http://schemas.openxmlformats.org/officeDocument/2006/relationships/hyperlink" Target="http://www.eghapp.com" TargetMode="External"/><Relationship Id="rId14"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google.com/publicdata/explore?ds=z3bsqef7ki44ac_" TargetMode="External"/><Relationship Id="rId1" Type="http://schemas.openxmlformats.org/officeDocument/2006/relationships/hyperlink" Target="http://eghapp.blogspot.ch/2010/11/six-views-on-innova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9E231-7DB7-4A90-BA80-A03F3E0A6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2783</Words>
  <Characters>15867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Apsley, Deborah</dc:creator>
  <cp:keywords/>
  <dc:description/>
  <cp:lastModifiedBy>Edward Happ</cp:lastModifiedBy>
  <cp:revision>3</cp:revision>
  <dcterms:created xsi:type="dcterms:W3CDTF">2017-08-15T18:49:00Z</dcterms:created>
  <dcterms:modified xsi:type="dcterms:W3CDTF">2017-08-15T18:54:00Z</dcterms:modified>
</cp:coreProperties>
</file>